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36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72"/>
        <w:gridCol w:w="4378"/>
        <w:gridCol w:w="1350"/>
        <w:gridCol w:w="720"/>
        <w:gridCol w:w="630"/>
        <w:gridCol w:w="450"/>
        <w:gridCol w:w="486"/>
        <w:gridCol w:w="387"/>
        <w:gridCol w:w="387"/>
      </w:tblGrid>
      <w:tr w:rsidR="00AE1998" w:rsidRPr="00F02014" w:rsidTr="00F02014">
        <w:trPr>
          <w:cantSplit/>
          <w:trHeight w:val="107"/>
          <w:tblHeader/>
        </w:trPr>
        <w:tc>
          <w:tcPr>
            <w:tcW w:w="6300" w:type="dxa"/>
            <w:gridSpan w:val="3"/>
            <w:tcBorders>
              <w:top w:val="single" w:sz="12" w:space="0" w:color="auto"/>
              <w:bottom w:val="nil"/>
            </w:tcBorders>
            <w:shd w:val="clear" w:color="auto" w:fill="auto"/>
            <w:noWrap/>
            <w:vAlign w:val="center"/>
          </w:tcPr>
          <w:p w:rsidR="00AE1998" w:rsidRPr="00F02014" w:rsidRDefault="00AE1998" w:rsidP="00AE1998">
            <w:pPr>
              <w:jc w:val="left"/>
              <w:rPr>
                <w:rFonts w:ascii="FS Albert Arabic" w:hAnsi="FS Albert Arabic" w:cs="FS Albert Arabic"/>
                <w:color w:val="000000"/>
                <w:sz w:val="16"/>
                <w:szCs w:val="16"/>
              </w:rPr>
            </w:pPr>
            <w:r w:rsidRPr="00F02014">
              <w:rPr>
                <w:rFonts w:ascii="FS Albert Arabic" w:hAnsi="FS Albert Arabic" w:cs="FS Albert Arabic"/>
                <w:sz w:val="16"/>
                <w:szCs w:val="16"/>
              </w:rPr>
              <w:t>PROJECT NAME:</w:t>
            </w:r>
          </w:p>
        </w:tc>
        <w:tc>
          <w:tcPr>
            <w:tcW w:w="1800" w:type="dxa"/>
            <w:gridSpan w:val="3"/>
            <w:tcBorders>
              <w:top w:val="single" w:sz="12" w:space="0" w:color="auto"/>
              <w:bottom w:val="nil"/>
            </w:tcBorders>
            <w:shd w:val="clear" w:color="auto" w:fill="auto"/>
            <w:vAlign w:val="center"/>
          </w:tcPr>
          <w:p w:rsidR="00AE1998" w:rsidRPr="00F02014" w:rsidRDefault="00AE1998" w:rsidP="00AE1998">
            <w:pPr>
              <w:jc w:val="left"/>
              <w:rPr>
                <w:rFonts w:ascii="FS Albert Arabic" w:hAnsi="FS Albert Arabic" w:cs="FS Albert Arabic"/>
                <w:color w:val="000000"/>
                <w:sz w:val="16"/>
                <w:szCs w:val="16"/>
              </w:rPr>
            </w:pPr>
            <w:r w:rsidRPr="00F02014">
              <w:rPr>
                <w:rFonts w:ascii="FS Albert Arabic" w:hAnsi="FS Albert Arabic" w:cs="FS Albert Arabic"/>
                <w:sz w:val="16"/>
                <w:szCs w:val="16"/>
              </w:rPr>
              <w:t>DRAWING NO.</w:t>
            </w:r>
          </w:p>
        </w:tc>
        <w:tc>
          <w:tcPr>
            <w:tcW w:w="1260" w:type="dxa"/>
            <w:gridSpan w:val="3"/>
            <w:tcBorders>
              <w:top w:val="single" w:sz="12" w:space="0" w:color="auto"/>
              <w:bottom w:val="nil"/>
            </w:tcBorders>
            <w:shd w:val="clear" w:color="auto" w:fill="auto"/>
            <w:vAlign w:val="center"/>
          </w:tcPr>
          <w:p w:rsidR="00AE1998" w:rsidRPr="00F02014" w:rsidRDefault="00AE1998" w:rsidP="00AE1998">
            <w:pPr>
              <w:rPr>
                <w:rFonts w:ascii="FS Albert Arabic" w:hAnsi="FS Albert Arabic" w:cs="FS Albert Arabic"/>
                <w:color w:val="000000"/>
                <w:sz w:val="16"/>
                <w:szCs w:val="16"/>
              </w:rPr>
            </w:pPr>
            <w:r w:rsidRPr="00F02014">
              <w:rPr>
                <w:rFonts w:ascii="FS Albert Arabic" w:hAnsi="FS Albert Arabic" w:cs="FS Albert Arabic"/>
                <w:sz w:val="16"/>
                <w:szCs w:val="16"/>
              </w:rPr>
              <w:t>REV.</w:t>
            </w:r>
          </w:p>
        </w:tc>
      </w:tr>
      <w:tr w:rsidR="00AE1998" w:rsidRPr="00F02014" w:rsidTr="00F02014">
        <w:trPr>
          <w:cantSplit/>
          <w:trHeight w:val="265"/>
          <w:tblHeader/>
        </w:trPr>
        <w:tc>
          <w:tcPr>
            <w:tcW w:w="6300" w:type="dxa"/>
            <w:gridSpan w:val="3"/>
            <w:tcBorders>
              <w:top w:val="nil"/>
            </w:tcBorders>
            <w:shd w:val="clear" w:color="auto" w:fill="auto"/>
            <w:noWrap/>
            <w:vAlign w:val="center"/>
          </w:tcPr>
          <w:p w:rsidR="00AE1998" w:rsidRPr="00F02014" w:rsidRDefault="00AE1998" w:rsidP="00AE1998">
            <w:pPr>
              <w:jc w:val="left"/>
              <w:rPr>
                <w:rFonts w:ascii="FS Albert Arabic" w:hAnsi="FS Albert Arabic" w:cs="FS Albert Arabic"/>
                <w:color w:val="000000"/>
              </w:rPr>
            </w:pPr>
          </w:p>
        </w:tc>
        <w:tc>
          <w:tcPr>
            <w:tcW w:w="1800" w:type="dxa"/>
            <w:gridSpan w:val="3"/>
            <w:tcBorders>
              <w:top w:val="nil"/>
            </w:tcBorders>
            <w:shd w:val="clear" w:color="auto" w:fill="auto"/>
            <w:vAlign w:val="center"/>
          </w:tcPr>
          <w:p w:rsidR="00AE1998" w:rsidRPr="00F02014" w:rsidRDefault="00AE1998" w:rsidP="00AE1998">
            <w:pPr>
              <w:jc w:val="left"/>
              <w:rPr>
                <w:rFonts w:ascii="FS Albert Arabic" w:hAnsi="FS Albert Arabic" w:cs="FS Albert Arabic"/>
                <w:color w:val="000000"/>
              </w:rPr>
            </w:pPr>
          </w:p>
        </w:tc>
        <w:tc>
          <w:tcPr>
            <w:tcW w:w="1260" w:type="dxa"/>
            <w:gridSpan w:val="3"/>
            <w:tcBorders>
              <w:top w:val="nil"/>
            </w:tcBorders>
            <w:shd w:val="clear" w:color="auto" w:fill="auto"/>
            <w:vAlign w:val="center"/>
          </w:tcPr>
          <w:p w:rsidR="00AE1998" w:rsidRPr="00F02014" w:rsidRDefault="00AE1998" w:rsidP="00AE1998">
            <w:pPr>
              <w:ind w:left="-102" w:right="-73"/>
              <w:jc w:val="center"/>
              <w:rPr>
                <w:rFonts w:ascii="FS Albert Arabic" w:hAnsi="FS Albert Arabic" w:cs="FS Albert Arabic"/>
                <w:color w:val="000000"/>
              </w:rPr>
            </w:pPr>
          </w:p>
        </w:tc>
      </w:tr>
      <w:tr w:rsidR="00AE1998" w:rsidRPr="00F02014" w:rsidTr="00F02014">
        <w:trPr>
          <w:cantSplit/>
          <w:trHeight w:val="300"/>
          <w:tblHeader/>
        </w:trPr>
        <w:tc>
          <w:tcPr>
            <w:tcW w:w="572" w:type="dxa"/>
            <w:vMerge w:val="restart"/>
            <w:shd w:val="clear" w:color="auto" w:fill="D9D9D9" w:themeFill="background1" w:themeFillShade="D9"/>
            <w:vAlign w:val="center"/>
            <w:hideMark/>
          </w:tcPr>
          <w:p w:rsidR="00AE1998" w:rsidRPr="00F02014" w:rsidRDefault="00AE1998" w:rsidP="00AE1998">
            <w:pPr>
              <w:ind w:left="-107" w:right="-171"/>
              <w:jc w:val="center"/>
              <w:rPr>
                <w:rFonts w:ascii="FS Albert Arabic" w:hAnsi="FS Albert Arabic" w:cs="FS Albert Arabic"/>
                <w:b/>
                <w:bCs/>
                <w:color w:val="FFFFFF"/>
                <w:sz w:val="18"/>
                <w:szCs w:val="18"/>
              </w:rPr>
            </w:pPr>
            <w:r w:rsidRPr="00F02014">
              <w:rPr>
                <w:rFonts w:ascii="FS Albert Arabic" w:hAnsi="FS Albert Arabic" w:cs="FS Albert Arabic"/>
                <w:b/>
                <w:bCs/>
                <w:color w:val="FFFFFF"/>
                <w:sz w:val="18"/>
                <w:szCs w:val="18"/>
              </w:rPr>
              <w:t>No.</w:t>
            </w:r>
          </w:p>
        </w:tc>
        <w:tc>
          <w:tcPr>
            <w:tcW w:w="5728" w:type="dxa"/>
            <w:gridSpan w:val="2"/>
            <w:vMerge w:val="restart"/>
            <w:shd w:val="clear" w:color="auto" w:fill="D9D9D9" w:themeFill="background1" w:themeFillShade="D9"/>
            <w:vAlign w:val="center"/>
            <w:hideMark/>
          </w:tcPr>
          <w:p w:rsidR="00AE1998" w:rsidRPr="00F02014" w:rsidRDefault="00AE1998" w:rsidP="00121F20">
            <w:pPr>
              <w:jc w:val="center"/>
              <w:rPr>
                <w:rFonts w:ascii="FS Albert Arabic" w:hAnsi="FS Albert Arabic" w:cs="FS Albert Arabic"/>
                <w:b/>
                <w:bCs/>
                <w:color w:val="FFFFFF"/>
                <w:sz w:val="18"/>
                <w:szCs w:val="18"/>
              </w:rPr>
            </w:pPr>
            <w:r w:rsidRPr="00F02014">
              <w:rPr>
                <w:rFonts w:ascii="FS Albert Arabic" w:hAnsi="FS Albert Arabic" w:cs="FS Albert Arabic"/>
                <w:b/>
                <w:bCs/>
                <w:color w:val="FFFFFF"/>
                <w:sz w:val="18"/>
                <w:szCs w:val="18"/>
              </w:rPr>
              <w:t>QUESTIONS</w:t>
            </w:r>
          </w:p>
        </w:tc>
        <w:tc>
          <w:tcPr>
            <w:tcW w:w="1800" w:type="dxa"/>
            <w:gridSpan w:val="3"/>
            <w:shd w:val="clear" w:color="auto" w:fill="C6D0F0"/>
            <w:vAlign w:val="center"/>
          </w:tcPr>
          <w:p w:rsidR="00AE1998" w:rsidRPr="00F02014" w:rsidRDefault="00AE1998" w:rsidP="00AE1998">
            <w:pPr>
              <w:ind w:left="-117" w:right="-102"/>
              <w:jc w:val="center"/>
              <w:rPr>
                <w:rFonts w:ascii="FS Albert Arabic" w:hAnsi="FS Albert Arabic" w:cs="FS Albert Arabic"/>
                <w:b/>
                <w:bCs/>
                <w:sz w:val="16"/>
                <w:szCs w:val="16"/>
              </w:rPr>
            </w:pPr>
            <w:r w:rsidRPr="00F02014">
              <w:rPr>
                <w:rFonts w:ascii="FS Albert Arabic" w:hAnsi="FS Albert Arabic" w:cs="FS Albert Arabic"/>
                <w:b/>
                <w:bCs/>
                <w:sz w:val="16"/>
                <w:szCs w:val="16"/>
              </w:rPr>
              <w:t>ORIGINATOR</w:t>
            </w:r>
          </w:p>
        </w:tc>
        <w:tc>
          <w:tcPr>
            <w:tcW w:w="1260" w:type="dxa"/>
            <w:gridSpan w:val="3"/>
            <w:shd w:val="clear" w:color="auto" w:fill="BCCF00"/>
            <w:vAlign w:val="center"/>
          </w:tcPr>
          <w:p w:rsidR="00AE1998" w:rsidRPr="00F02014" w:rsidRDefault="00AE1998" w:rsidP="00AE1998">
            <w:pPr>
              <w:jc w:val="center"/>
              <w:rPr>
                <w:rFonts w:ascii="FS Albert Arabic" w:hAnsi="FS Albert Arabic" w:cs="FS Albert Arabic"/>
                <w:b/>
                <w:bCs/>
                <w:sz w:val="16"/>
                <w:szCs w:val="16"/>
              </w:rPr>
            </w:pPr>
            <w:r w:rsidRPr="00F02014">
              <w:rPr>
                <w:rFonts w:ascii="FS Albert Arabic" w:hAnsi="FS Albert Arabic" w:cs="FS Albert Arabic"/>
                <w:b/>
                <w:bCs/>
                <w:sz w:val="16"/>
                <w:szCs w:val="16"/>
              </w:rPr>
              <w:t>CHECKER</w:t>
            </w:r>
          </w:p>
        </w:tc>
      </w:tr>
      <w:tr w:rsidR="00AE1998" w:rsidRPr="00F02014" w:rsidTr="00F02014">
        <w:trPr>
          <w:cantSplit/>
          <w:trHeight w:val="300"/>
          <w:tblHeader/>
        </w:trPr>
        <w:tc>
          <w:tcPr>
            <w:tcW w:w="572" w:type="dxa"/>
            <w:vMerge/>
            <w:shd w:val="clear" w:color="auto" w:fill="D9D9D9" w:themeFill="background1" w:themeFillShade="D9"/>
            <w:vAlign w:val="center"/>
            <w:hideMark/>
          </w:tcPr>
          <w:p w:rsidR="00AE1998" w:rsidRPr="00F02014" w:rsidRDefault="00AE1998" w:rsidP="00AE1998">
            <w:pPr>
              <w:rPr>
                <w:rFonts w:ascii="FS Albert Arabic" w:hAnsi="FS Albert Arabic" w:cs="FS Albert Arabic"/>
                <w:b/>
                <w:bCs/>
                <w:color w:val="FFFFFF"/>
                <w:sz w:val="18"/>
                <w:szCs w:val="18"/>
              </w:rPr>
            </w:pPr>
          </w:p>
        </w:tc>
        <w:tc>
          <w:tcPr>
            <w:tcW w:w="5728" w:type="dxa"/>
            <w:gridSpan w:val="2"/>
            <w:vMerge/>
            <w:shd w:val="clear" w:color="auto" w:fill="D9D9D9" w:themeFill="background1" w:themeFillShade="D9"/>
            <w:vAlign w:val="center"/>
            <w:hideMark/>
          </w:tcPr>
          <w:p w:rsidR="00AE1998" w:rsidRPr="00F02014" w:rsidRDefault="00AE1998" w:rsidP="00AE1998">
            <w:pPr>
              <w:jc w:val="left"/>
              <w:rPr>
                <w:rFonts w:ascii="FS Albert Arabic" w:hAnsi="FS Albert Arabic" w:cs="FS Albert Arabic"/>
                <w:b/>
                <w:bCs/>
                <w:color w:val="FFFFFF"/>
                <w:sz w:val="18"/>
                <w:szCs w:val="18"/>
              </w:rPr>
            </w:pPr>
          </w:p>
        </w:tc>
        <w:tc>
          <w:tcPr>
            <w:tcW w:w="720" w:type="dxa"/>
            <w:shd w:val="clear" w:color="auto" w:fill="C6D0F0"/>
            <w:vAlign w:val="center"/>
          </w:tcPr>
          <w:p w:rsidR="00AE1998" w:rsidRPr="00F02014" w:rsidRDefault="00AE1998" w:rsidP="00AE1998">
            <w:pPr>
              <w:ind w:left="-102" w:right="-73"/>
              <w:jc w:val="center"/>
              <w:rPr>
                <w:rFonts w:ascii="FS Albert Arabic" w:hAnsi="FS Albert Arabic" w:cs="FS Albert Arabic"/>
                <w:b/>
                <w:bCs/>
                <w:sz w:val="16"/>
                <w:szCs w:val="16"/>
              </w:rPr>
            </w:pPr>
            <w:r w:rsidRPr="00F02014">
              <w:rPr>
                <w:rFonts w:ascii="FS Albert Arabic" w:hAnsi="FS Albert Arabic" w:cs="FS Albert Arabic"/>
                <w:b/>
                <w:bCs/>
                <w:sz w:val="16"/>
                <w:szCs w:val="16"/>
              </w:rPr>
              <w:t>N/A</w:t>
            </w:r>
          </w:p>
        </w:tc>
        <w:tc>
          <w:tcPr>
            <w:tcW w:w="630" w:type="dxa"/>
            <w:shd w:val="clear" w:color="auto" w:fill="C6D0F0"/>
            <w:vAlign w:val="center"/>
          </w:tcPr>
          <w:p w:rsidR="00AE1998" w:rsidRPr="00F02014" w:rsidRDefault="00AE1998" w:rsidP="00AE1998">
            <w:pPr>
              <w:ind w:left="-102" w:right="-73"/>
              <w:jc w:val="center"/>
              <w:rPr>
                <w:rFonts w:ascii="FS Albert Arabic" w:hAnsi="FS Albert Arabic" w:cs="FS Albert Arabic"/>
                <w:b/>
                <w:bCs/>
                <w:sz w:val="16"/>
                <w:szCs w:val="16"/>
              </w:rPr>
            </w:pPr>
            <w:r w:rsidRPr="00F02014">
              <w:rPr>
                <w:rFonts w:ascii="FS Albert Arabic" w:hAnsi="FS Albert Arabic" w:cs="FS Albert Arabic"/>
                <w:b/>
                <w:bCs/>
                <w:sz w:val="16"/>
                <w:szCs w:val="16"/>
              </w:rPr>
              <w:t>YES</w:t>
            </w:r>
          </w:p>
        </w:tc>
        <w:tc>
          <w:tcPr>
            <w:tcW w:w="450" w:type="dxa"/>
            <w:shd w:val="clear" w:color="auto" w:fill="C6D0F0"/>
            <w:vAlign w:val="center"/>
          </w:tcPr>
          <w:p w:rsidR="00AE1998" w:rsidRPr="00F02014" w:rsidRDefault="00AE1998" w:rsidP="00AE1998">
            <w:pPr>
              <w:ind w:left="-102" w:right="-73"/>
              <w:jc w:val="center"/>
              <w:rPr>
                <w:rFonts w:ascii="FS Albert Arabic" w:hAnsi="FS Albert Arabic" w:cs="FS Albert Arabic"/>
                <w:b/>
                <w:bCs/>
                <w:sz w:val="16"/>
                <w:szCs w:val="16"/>
              </w:rPr>
            </w:pPr>
            <w:r w:rsidRPr="00F02014">
              <w:rPr>
                <w:rFonts w:ascii="FS Albert Arabic" w:hAnsi="FS Albert Arabic" w:cs="FS Albert Arabic"/>
                <w:b/>
                <w:bCs/>
                <w:sz w:val="16"/>
                <w:szCs w:val="16"/>
              </w:rPr>
              <w:t>NO</w:t>
            </w:r>
          </w:p>
        </w:tc>
        <w:tc>
          <w:tcPr>
            <w:tcW w:w="486" w:type="dxa"/>
            <w:shd w:val="clear" w:color="auto" w:fill="BCCF00"/>
            <w:vAlign w:val="center"/>
          </w:tcPr>
          <w:p w:rsidR="00AE1998" w:rsidRPr="00F02014" w:rsidRDefault="00AE1998" w:rsidP="00AE1998">
            <w:pPr>
              <w:ind w:left="-102" w:right="-73"/>
              <w:jc w:val="center"/>
              <w:rPr>
                <w:rFonts w:ascii="FS Albert Arabic" w:hAnsi="FS Albert Arabic" w:cs="FS Albert Arabic"/>
                <w:b/>
                <w:bCs/>
                <w:sz w:val="16"/>
                <w:szCs w:val="16"/>
              </w:rPr>
            </w:pPr>
            <w:r w:rsidRPr="00F02014">
              <w:rPr>
                <w:rFonts w:ascii="FS Albert Arabic" w:hAnsi="FS Albert Arabic" w:cs="FS Albert Arabic"/>
                <w:b/>
                <w:bCs/>
                <w:sz w:val="16"/>
                <w:szCs w:val="16"/>
              </w:rPr>
              <w:t>N/A</w:t>
            </w:r>
          </w:p>
        </w:tc>
        <w:tc>
          <w:tcPr>
            <w:tcW w:w="387" w:type="dxa"/>
            <w:shd w:val="clear" w:color="auto" w:fill="BCCF00"/>
            <w:vAlign w:val="center"/>
          </w:tcPr>
          <w:p w:rsidR="00AE1998" w:rsidRPr="00F02014" w:rsidRDefault="00AE1998" w:rsidP="00AE1998">
            <w:pPr>
              <w:ind w:left="-102" w:right="-73"/>
              <w:jc w:val="center"/>
              <w:rPr>
                <w:rFonts w:ascii="FS Albert Arabic" w:hAnsi="FS Albert Arabic" w:cs="FS Albert Arabic"/>
                <w:b/>
                <w:bCs/>
                <w:sz w:val="16"/>
                <w:szCs w:val="16"/>
              </w:rPr>
            </w:pPr>
            <w:r w:rsidRPr="00F02014">
              <w:rPr>
                <w:rFonts w:ascii="FS Albert Arabic" w:hAnsi="FS Albert Arabic" w:cs="FS Albert Arabic"/>
                <w:b/>
                <w:bCs/>
                <w:sz w:val="16"/>
                <w:szCs w:val="16"/>
              </w:rPr>
              <w:t>YES</w:t>
            </w:r>
          </w:p>
        </w:tc>
        <w:tc>
          <w:tcPr>
            <w:tcW w:w="387" w:type="dxa"/>
            <w:shd w:val="clear" w:color="auto" w:fill="BCCF00"/>
            <w:vAlign w:val="center"/>
          </w:tcPr>
          <w:p w:rsidR="00AE1998" w:rsidRPr="00F02014" w:rsidRDefault="00AE1998" w:rsidP="00AE1998">
            <w:pPr>
              <w:ind w:left="-102" w:right="-73"/>
              <w:jc w:val="center"/>
              <w:rPr>
                <w:rFonts w:ascii="FS Albert Arabic" w:hAnsi="FS Albert Arabic" w:cs="FS Albert Arabic"/>
                <w:b/>
                <w:bCs/>
                <w:sz w:val="16"/>
                <w:szCs w:val="16"/>
              </w:rPr>
            </w:pPr>
            <w:r w:rsidRPr="00F02014">
              <w:rPr>
                <w:rFonts w:ascii="FS Albert Arabic" w:hAnsi="FS Albert Arabic" w:cs="FS Albert Arabic"/>
                <w:b/>
                <w:bCs/>
                <w:sz w:val="16"/>
                <w:szCs w:val="16"/>
              </w:rPr>
              <w:t>NO</w:t>
            </w:r>
          </w:p>
        </w:tc>
      </w:tr>
      <w:tr w:rsidR="00AE1998" w:rsidRPr="00F02014" w:rsidTr="00F02014">
        <w:trPr>
          <w:cantSplit/>
          <w:trHeight w:val="435"/>
        </w:trPr>
        <w:tc>
          <w:tcPr>
            <w:tcW w:w="6300" w:type="dxa"/>
            <w:gridSpan w:val="3"/>
            <w:shd w:val="clear" w:color="auto" w:fill="auto"/>
            <w:vAlign w:val="center"/>
            <w:hideMark/>
          </w:tcPr>
          <w:p w:rsidR="00AE1998" w:rsidRPr="00F02014" w:rsidRDefault="00AE1998" w:rsidP="00AE1998">
            <w:pPr>
              <w:spacing w:before="60" w:after="60"/>
              <w:jc w:val="left"/>
              <w:rPr>
                <w:rFonts w:ascii="FS Albert Arabic" w:hAnsi="FS Albert Arabic" w:cs="FS Albert Arabic"/>
                <w:b/>
                <w:bCs/>
                <w:color w:val="000000"/>
              </w:rPr>
            </w:pPr>
            <w:r w:rsidRPr="00F02014">
              <w:rPr>
                <w:rFonts w:ascii="FS Albert Arabic" w:hAnsi="FS Albert Arabic" w:cs="FS Albert Arabic"/>
                <w:b/>
                <w:bCs/>
                <w:color w:val="000000"/>
              </w:rPr>
              <w:t>Drawing Presentation</w:t>
            </w:r>
          </w:p>
        </w:tc>
        <w:tc>
          <w:tcPr>
            <w:tcW w:w="720" w:type="dxa"/>
            <w:shd w:val="clear" w:color="auto" w:fill="C6D0F0"/>
            <w:vAlign w:val="center"/>
          </w:tcPr>
          <w:p w:rsidR="00AE1998" w:rsidRPr="00F02014" w:rsidRDefault="00AE1998" w:rsidP="00AE1998">
            <w:pPr>
              <w:jc w:val="center"/>
              <w:rPr>
                <w:rFonts w:ascii="FS Albert Arabic" w:hAnsi="FS Albert Arabic" w:cs="FS Albert Arabic"/>
                <w:b/>
                <w:bCs/>
                <w:color w:val="000000"/>
              </w:rPr>
            </w:pPr>
          </w:p>
        </w:tc>
        <w:tc>
          <w:tcPr>
            <w:tcW w:w="630" w:type="dxa"/>
            <w:shd w:val="clear" w:color="auto" w:fill="C6D0F0"/>
            <w:vAlign w:val="center"/>
          </w:tcPr>
          <w:p w:rsidR="00AE1998" w:rsidRPr="00F02014" w:rsidRDefault="00AE1998" w:rsidP="00AE1998">
            <w:pPr>
              <w:jc w:val="center"/>
              <w:rPr>
                <w:rFonts w:ascii="FS Albert Arabic" w:hAnsi="FS Albert Arabic" w:cs="FS Albert Arabic"/>
                <w:b/>
                <w:bCs/>
                <w:color w:val="000000"/>
              </w:rPr>
            </w:pPr>
          </w:p>
        </w:tc>
        <w:tc>
          <w:tcPr>
            <w:tcW w:w="450" w:type="dxa"/>
            <w:shd w:val="clear" w:color="auto" w:fill="C6D0F0"/>
            <w:vAlign w:val="center"/>
          </w:tcPr>
          <w:p w:rsidR="00AE1998" w:rsidRPr="00F02014" w:rsidRDefault="00AE1998" w:rsidP="00AE1998">
            <w:pPr>
              <w:jc w:val="center"/>
              <w:rPr>
                <w:rFonts w:ascii="FS Albert Arabic" w:hAnsi="FS Albert Arabic" w:cs="FS Albert Arabic"/>
                <w:b/>
                <w:bCs/>
                <w:color w:val="000000"/>
              </w:rPr>
            </w:pPr>
          </w:p>
        </w:tc>
        <w:tc>
          <w:tcPr>
            <w:tcW w:w="486" w:type="dxa"/>
            <w:shd w:val="clear" w:color="auto" w:fill="BCCF00"/>
            <w:vAlign w:val="center"/>
          </w:tcPr>
          <w:p w:rsidR="00AE1998" w:rsidRPr="00F02014" w:rsidRDefault="00AE1998" w:rsidP="00AE1998">
            <w:pPr>
              <w:jc w:val="center"/>
              <w:rPr>
                <w:rFonts w:ascii="FS Albert Arabic" w:hAnsi="FS Albert Arabic" w:cs="FS Albert Arabic"/>
                <w:b/>
                <w:bCs/>
                <w:color w:val="000000"/>
              </w:rPr>
            </w:pPr>
          </w:p>
        </w:tc>
        <w:tc>
          <w:tcPr>
            <w:tcW w:w="387" w:type="dxa"/>
            <w:shd w:val="clear" w:color="auto" w:fill="BCCF00"/>
            <w:vAlign w:val="center"/>
          </w:tcPr>
          <w:p w:rsidR="00AE1998" w:rsidRPr="00F02014" w:rsidRDefault="00AE1998" w:rsidP="00AE1998">
            <w:pPr>
              <w:jc w:val="center"/>
              <w:rPr>
                <w:rFonts w:ascii="FS Albert Arabic" w:hAnsi="FS Albert Arabic" w:cs="FS Albert Arabic"/>
                <w:b/>
                <w:bCs/>
                <w:color w:val="000000"/>
              </w:rPr>
            </w:pPr>
          </w:p>
        </w:tc>
        <w:tc>
          <w:tcPr>
            <w:tcW w:w="387" w:type="dxa"/>
            <w:shd w:val="clear" w:color="auto" w:fill="BCCF00"/>
            <w:vAlign w:val="center"/>
          </w:tcPr>
          <w:p w:rsidR="00AE1998" w:rsidRPr="00F02014" w:rsidRDefault="00AE1998" w:rsidP="00AE1998">
            <w:pPr>
              <w:jc w:val="center"/>
              <w:rPr>
                <w:rFonts w:ascii="FS Albert Arabic" w:hAnsi="FS Albert Arabic" w:cs="FS Albert Arabic"/>
                <w:b/>
                <w:bCs/>
                <w:color w:val="000000"/>
              </w:rPr>
            </w:pPr>
          </w:p>
        </w:tc>
      </w:tr>
      <w:tr w:rsidR="005B5F5A" w:rsidRPr="00F02014" w:rsidTr="00F02014">
        <w:trPr>
          <w:cantSplit/>
          <w:trHeight w:val="71"/>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hideMark/>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All lines, symbols, legends, abbreviations and text are legible and in compliance with Project CAD procedures.</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43"/>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hideMark/>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Fields in the title block are consistent with the project drawing log/index.</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80"/>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hideMark/>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Key plan and North arrow are provided. The key plan shall have the earthing/grounding layout area hatched.</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16"/>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hideMark/>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All match lines or X-Y Grids are clearly defined.</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233"/>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hideMark/>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Drawing notes are complete &amp; agree with information on the drawings &amp; details.</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52"/>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hideMark/>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Grounding/Earthing Coordinates and Layout dimensions (Electrode spacing, grid spacing, earthing/grounding bar details, etc.) are clearly defined.</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359"/>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hideMark/>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Bar scale is shown on the drawing &amp; correct scale is used for all details, plan/elevation &amp; sections. Details Not to Scale are also clearly marked.</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215"/>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hideMark/>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All interdisciplinary comments &amp; comments from previous revisions have been resolved and incorporated. Holds &amp; revisions are correctly marked.</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215"/>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Are the layout provide the installation details (Earth Pit, Test Link, Air terminals, Busbar Connections, etc.)?</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215"/>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hideMark/>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Limits of existing and new work including future expansions, interface points, Battery limits are clearly defined.</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89"/>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hideMark/>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Review to see if opportunities exist to tie into switchyard ground grids or ground grids of adjacent Owner facilities to optimiz</w:t>
            </w:r>
            <w:bookmarkStart w:id="0" w:name="_GoBack"/>
            <w:bookmarkEnd w:id="0"/>
            <w:r w:rsidRPr="00F02014">
              <w:rPr>
                <w:rFonts w:ascii="FS Albert Arabic" w:hAnsi="FS Albert Arabic" w:cs="FS Albert Arabic"/>
                <w:color w:val="000000"/>
              </w:rPr>
              <w:t>e site ground grid.</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71"/>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hideMark/>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Bill of Materials is correctly presented on the drawing.</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215"/>
        </w:trPr>
        <w:tc>
          <w:tcPr>
            <w:tcW w:w="6300" w:type="dxa"/>
            <w:gridSpan w:val="3"/>
            <w:shd w:val="clear" w:color="auto" w:fill="auto"/>
            <w:noWrap/>
            <w:vAlign w:val="center"/>
            <w:hideMark/>
          </w:tcPr>
          <w:p w:rsidR="005B5F5A" w:rsidRPr="00F02014" w:rsidRDefault="005B5F5A" w:rsidP="005B5F5A">
            <w:pPr>
              <w:spacing w:before="60" w:after="60"/>
              <w:jc w:val="left"/>
              <w:rPr>
                <w:rFonts w:ascii="FS Albert Arabic" w:hAnsi="FS Albert Arabic" w:cs="FS Albert Arabic"/>
                <w:b/>
                <w:bCs/>
                <w:color w:val="000000"/>
              </w:rPr>
            </w:pPr>
            <w:r w:rsidRPr="00F02014">
              <w:rPr>
                <w:rFonts w:ascii="FS Albert Arabic" w:hAnsi="FS Albert Arabic" w:cs="FS Albert Arabic"/>
                <w:b/>
                <w:bCs/>
                <w:color w:val="000000"/>
              </w:rPr>
              <w:t>Codes and Standards</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p>
        </w:tc>
      </w:tr>
      <w:tr w:rsidR="005B5F5A" w:rsidRPr="00F02014" w:rsidTr="00F02014">
        <w:trPr>
          <w:cantSplit/>
          <w:trHeight w:val="71"/>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All grounding installations shown are in compliance with the design criteria.</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71"/>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Verify equipment tag/identification numbers, dimensions, locations, etc. with project standards/vendor documents, as applicable.</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61"/>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Where equipment-earthing conductor is located inside power cable (along with power conductors), the cable shall meet the requirement of applicable codes/standards and project specifications.</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435"/>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Make sure that each type of connection/installation is represented either by standard details applicable for the project or details are drawn on the layout drawing.</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368"/>
        </w:trPr>
        <w:tc>
          <w:tcPr>
            <w:tcW w:w="6300" w:type="dxa"/>
            <w:gridSpan w:val="3"/>
            <w:shd w:val="clear" w:color="auto" w:fill="auto"/>
            <w:noWrap/>
            <w:vAlign w:val="center"/>
          </w:tcPr>
          <w:p w:rsidR="005B5F5A" w:rsidRPr="00F02014" w:rsidRDefault="005B5F5A" w:rsidP="005B5F5A">
            <w:pPr>
              <w:spacing w:before="60" w:after="60"/>
              <w:jc w:val="left"/>
              <w:rPr>
                <w:rFonts w:ascii="FS Albert Arabic" w:hAnsi="FS Albert Arabic" w:cs="FS Albert Arabic"/>
                <w:b/>
                <w:bCs/>
                <w:color w:val="000000"/>
              </w:rPr>
            </w:pPr>
            <w:r w:rsidRPr="00F02014">
              <w:rPr>
                <w:rFonts w:ascii="FS Albert Arabic" w:hAnsi="FS Albert Arabic" w:cs="FS Albert Arabic"/>
                <w:b/>
                <w:bCs/>
                <w:color w:val="000000"/>
              </w:rPr>
              <w:t>Reference Information</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p>
        </w:tc>
      </w:tr>
      <w:tr w:rsidR="005B5F5A" w:rsidRPr="00F02014" w:rsidTr="00F02014">
        <w:trPr>
          <w:cantSplit/>
          <w:trHeight w:val="71"/>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 xml:space="preserve">Check to ensure general notes include reference to applicable Codes, Standards and Project Specifications/Supplier submittals. </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89"/>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Check for correctness of reference drawings.</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435"/>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List and verify any special requirements by others (Sub-Contractors, Vendors, etc.)</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233"/>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Sections and details are correctly cross-referenced.</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Verify cross-references with other layout drawings like Power layouts, communication drawings, lighting drawings, etc.</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Where lightning protection system connections are to be made to the grounding system, proper and correct reference has been made between drawings?</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6300" w:type="dxa"/>
            <w:gridSpan w:val="3"/>
            <w:shd w:val="clear" w:color="auto" w:fill="auto"/>
            <w:noWrap/>
            <w:vAlign w:val="center"/>
          </w:tcPr>
          <w:p w:rsidR="005B5F5A" w:rsidRPr="00F02014" w:rsidRDefault="005B5F5A" w:rsidP="00395ED3">
            <w:pPr>
              <w:keepNext/>
              <w:spacing w:before="60" w:after="60"/>
              <w:jc w:val="left"/>
              <w:rPr>
                <w:rFonts w:ascii="FS Albert Arabic" w:hAnsi="FS Albert Arabic" w:cs="FS Albert Arabic"/>
                <w:b/>
                <w:bCs/>
                <w:color w:val="000000"/>
              </w:rPr>
            </w:pPr>
            <w:r w:rsidRPr="00F02014">
              <w:rPr>
                <w:rFonts w:ascii="FS Albert Arabic" w:hAnsi="FS Albert Arabic" w:cs="FS Albert Arabic"/>
                <w:b/>
                <w:bCs/>
                <w:color w:val="000000"/>
              </w:rPr>
              <w:lastRenderedPageBreak/>
              <w:t>Design</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Did earthing/grounding calculations checked and verified against codes/ standards and comply with project specification?</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Did the Earthing/ Grounding design and layout verified against the calculation?</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The value of earthing/grounding system resistance shall be such as to provide tripping of the protection system in case of ground faults thereby providing safety to the system/equipment/personnel. Also, step and touch potential must be within acceptable limits.</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Did the Earthing/Grounding layout provide the details of the type/size/details and number of electrodes, main grid conductors, equipment earthing/grounding conductors, interconnections, terminations details with equipment, etc.?</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Have the schedule/plan indicating the size of the earthing/grounding conductor for each equipment/ system?</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Are the lighting poles and pole lines connected to Earthing/ Grounding network?</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Are the sufficient call-out details and supplement information provided in general notes? Also, ensure that the quantities are checked?</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If perimeter fence grounding is required by the project, verify that perimeter fences, wire at top of fence and gates, gates, flag poles, railroad tracks and any extraneous conducting parts are connected to the earthing/grounding system using adequately sized earthing/grounding conductor.</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Have the Metallic structures, Mechanical equipment and Electrical enclosures connected to Earthing/ Grounding network and the correct number of taps has been shown for the type and size of equipment?</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Do earthing/grounding layout and design considered and associated with electronic equipment’s, instrumentation system and computer systems meets requirements of codes/standards, applicable project specifications and vendor requirements?</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 xml:space="preserve">Do the Earthing/ Grounding Design and layout considered and provides the dedicated earthing/grounding for Low Current System or ELV System? </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Are the Earthing/ Grounding layout provides the connection detail of the steel column and around perimeter of the structure with Earth/Ground Grid?</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ind w:right="-90"/>
              <w:jc w:val="left"/>
              <w:rPr>
                <w:rFonts w:ascii="FS Albert Arabic" w:hAnsi="FS Albert Arabic" w:cs="FS Albert Arabic"/>
                <w:color w:val="000000"/>
              </w:rPr>
            </w:pPr>
            <w:r w:rsidRPr="00F02014">
              <w:rPr>
                <w:rFonts w:ascii="FS Albert Arabic" w:hAnsi="FS Albert Arabic" w:cs="FS Albert Arabic"/>
                <w:color w:val="000000"/>
              </w:rPr>
              <w:t>Are the Lightning Protection Layout provide the details of the Test Link?</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Verify that all ground grids have been tied together.</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Are the metal and all metallic conduits have been grounded, if required?</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Do the location of earthing/grounding grid/mat, routing of conductors coordinated with other disciplines to avoid interference e.g. piping, foundations etc. and result in neat/clean installation?</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6300" w:type="dxa"/>
            <w:gridSpan w:val="3"/>
            <w:shd w:val="clear" w:color="auto" w:fill="auto"/>
            <w:noWrap/>
            <w:vAlign w:val="center"/>
          </w:tcPr>
          <w:p w:rsidR="005B5F5A" w:rsidRPr="00F02014" w:rsidRDefault="005B5F5A" w:rsidP="005B5F5A">
            <w:pPr>
              <w:spacing w:before="60" w:after="60"/>
              <w:jc w:val="left"/>
              <w:rPr>
                <w:rFonts w:ascii="FS Albert Arabic" w:hAnsi="FS Albert Arabic" w:cs="FS Albert Arabic"/>
                <w:b/>
                <w:bCs/>
                <w:color w:val="000000"/>
              </w:rPr>
            </w:pPr>
            <w:r w:rsidRPr="00F02014">
              <w:rPr>
                <w:rFonts w:ascii="FS Albert Arabic" w:hAnsi="FS Albert Arabic" w:cs="FS Albert Arabic"/>
                <w:b/>
                <w:bCs/>
                <w:color w:val="000000"/>
              </w:rPr>
              <w:t>Description</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Where equipment at higher elevations of concrete structures is to be grounded, ground cables have been extended to the upper levels and are suitably protected.</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Earthing associated with lightning protection system shall receive special consideration in respect of:</w:t>
            </w:r>
            <w:r w:rsidRPr="00F02014">
              <w:rPr>
                <w:rFonts w:ascii="FS Albert Arabic" w:hAnsi="FS Albert Arabic" w:cs="FS Albert Arabic"/>
                <w:color w:val="000000"/>
              </w:rPr>
              <w:br/>
              <w:t>- Size/ Location of conductor</w:t>
            </w:r>
            <w:r w:rsidRPr="00F02014">
              <w:rPr>
                <w:rFonts w:ascii="FS Albert Arabic" w:hAnsi="FS Albert Arabic" w:cs="FS Albert Arabic"/>
                <w:color w:val="000000"/>
              </w:rPr>
              <w:br/>
              <w:t>- Interconnection with Plant earthing system</w:t>
            </w:r>
            <w:r w:rsidRPr="00F02014">
              <w:rPr>
                <w:rFonts w:ascii="FS Albert Arabic" w:hAnsi="FS Albert Arabic" w:cs="FS Albert Arabic"/>
                <w:color w:val="000000"/>
              </w:rPr>
              <w:br/>
              <w:t>- Resistance to general mass of earth</w:t>
            </w:r>
            <w:r w:rsidRPr="00F02014">
              <w:rPr>
                <w:rFonts w:ascii="FS Albert Arabic" w:hAnsi="FS Albert Arabic" w:cs="FS Albert Arabic"/>
                <w:color w:val="000000"/>
              </w:rPr>
              <w:br/>
              <w:t>- Location of test points</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 xml:space="preserve">The grounding pole of power receptacles to be used for portable motors has been connected directly to the ground bus of the source of power. </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Earthing/grounding conductors running in trays along with</w:t>
            </w:r>
            <w:r w:rsidRPr="00F02014">
              <w:rPr>
                <w:rFonts w:ascii="FS Albert Arabic" w:hAnsi="FS Albert Arabic" w:cs="FS Albert Arabic"/>
                <w:b/>
                <w:bCs/>
                <w:i/>
                <w:iCs/>
                <w:color w:val="FF0000"/>
              </w:rPr>
              <w:t xml:space="preserve"> </w:t>
            </w:r>
            <w:r w:rsidRPr="00F02014">
              <w:rPr>
                <w:rFonts w:ascii="FS Albert Arabic" w:hAnsi="FS Albert Arabic" w:cs="FS Albert Arabic"/>
                <w:color w:val="000000"/>
              </w:rPr>
              <w:t>power conductors shall be connected to the cable tray system.</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Where ground rods are in paved areas or rods are to be used for testing, they are in suitable enclosures.</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Where grounding wires surface from grade, non-metallic protective sleeves are shown.</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Motor enclosures have been grounded.</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 xml:space="preserve">All conduits leaving switchgear and motor control center enclosures have been grounded. </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Verify that the design is optimal, considering grounding design requirements, such that the trenching required by the field is kept to a minimum; use of existing trenches (duct banks, direct buried cables) is maximized.</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6300" w:type="dxa"/>
            <w:gridSpan w:val="3"/>
            <w:shd w:val="clear" w:color="auto" w:fill="auto"/>
            <w:noWrap/>
            <w:vAlign w:val="center"/>
          </w:tcPr>
          <w:p w:rsidR="005B5F5A" w:rsidRPr="00F02014" w:rsidRDefault="005B5F5A" w:rsidP="005B5F5A">
            <w:pPr>
              <w:spacing w:before="60" w:after="60"/>
              <w:jc w:val="left"/>
              <w:rPr>
                <w:rFonts w:ascii="FS Albert Arabic" w:hAnsi="FS Albert Arabic" w:cs="FS Albert Arabic"/>
                <w:b/>
                <w:bCs/>
                <w:color w:val="000000"/>
              </w:rPr>
            </w:pPr>
            <w:r w:rsidRPr="00F02014">
              <w:rPr>
                <w:rFonts w:ascii="FS Albert Arabic" w:hAnsi="FS Albert Arabic" w:cs="FS Albert Arabic"/>
                <w:b/>
                <w:bCs/>
                <w:color w:val="000000"/>
              </w:rPr>
              <w:t>Others</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The details should reflect the fabrication/constructional aspects for the particular item/location.</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Where equipment or structures are to be fireproofed, verify that the ground connection to the tab is not buried beneath the fireproofing.</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Verify &amp; ensure that lightning protection to lighting poles on cooling tower deck is provided by lightning protection at fan deck and this lightning protection is designed such that separate lightning protection for lighting poles is not required.</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Where cable/wire/strip is shown broken (for clarity) between equipment’s/grid, make sure the required length has been accounted for while estimating the earthing/grounding material.</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Make sure that notes indicate minimum depth of cover for earthing/grounding strip/wire/cable/electrodes, etc. unless this information is provided in standard details or included in specifications.</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Verify that any design/constructional information which cannot be represented graphically have been covered in general notes.</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Cables extending out of the drawing can be easily identified on the continuation drawing.</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Material take off sheets are verified against the IFC issue of the drawing.</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Is the Drawing number and template in accordance with the Project Requirements?</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auto"/>
            <w:noWrap/>
            <w:vAlign w:val="center"/>
          </w:tcPr>
          <w:p w:rsidR="005B5F5A" w:rsidRPr="00F02014" w:rsidRDefault="005B5F5A" w:rsidP="005B5F5A">
            <w:pPr>
              <w:pStyle w:val="ListParagraph"/>
              <w:numPr>
                <w:ilvl w:val="0"/>
                <w:numId w:val="48"/>
              </w:numPr>
              <w:tabs>
                <w:tab w:val="left" w:pos="360"/>
              </w:tabs>
              <w:ind w:left="72" w:firstLine="0"/>
              <w:jc w:val="left"/>
              <w:rPr>
                <w:rFonts w:ascii="FS Albert Arabic" w:hAnsi="FS Albert Arabic" w:cs="FS Albert Arabic"/>
                <w:color w:val="000000"/>
              </w:rPr>
            </w:pPr>
          </w:p>
        </w:tc>
        <w:tc>
          <w:tcPr>
            <w:tcW w:w="5728" w:type="dxa"/>
            <w:gridSpan w:val="2"/>
            <w:shd w:val="clear" w:color="auto" w:fill="auto"/>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If revised have revisions been clearly identified with clouds and clear statement in revision block.</w:t>
            </w:r>
          </w:p>
        </w:tc>
        <w:tc>
          <w:tcPr>
            <w:tcW w:w="72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1"/>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63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2"/>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50" w:type="dxa"/>
            <w:shd w:val="clear" w:color="auto" w:fill="C6D0F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3"/>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486"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4"/>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5"/>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c>
          <w:tcPr>
            <w:tcW w:w="387" w:type="dxa"/>
            <w:shd w:val="clear" w:color="auto" w:fill="BCCF00"/>
            <w:vAlign w:val="center"/>
          </w:tcPr>
          <w:p w:rsidR="005B5F5A" w:rsidRPr="00F02014" w:rsidRDefault="005B5F5A" w:rsidP="005B5F5A">
            <w:pPr>
              <w:ind w:left="-102" w:right="-73"/>
              <w:jc w:val="center"/>
              <w:rPr>
                <w:rFonts w:ascii="FS Albert Arabic" w:hAnsi="FS Albert Arabic" w:cs="FS Albert Arabic"/>
                <w:color w:val="000000"/>
              </w:rPr>
            </w:pPr>
            <w:r w:rsidRPr="00F02014">
              <w:rPr>
                <w:rFonts w:ascii="FS Albert Arabic" w:hAnsi="FS Albert Arabic" w:cs="FS Albert Arabic"/>
                <w:color w:val="000000"/>
              </w:rPr>
              <w:fldChar w:fldCharType="begin">
                <w:ffData>
                  <w:name w:val="Check6"/>
                  <w:enabled/>
                  <w:calcOnExit w:val="0"/>
                  <w:checkBox>
                    <w:sizeAuto/>
                    <w:default w:val="0"/>
                  </w:checkBox>
                </w:ffData>
              </w:fldChar>
            </w:r>
            <w:r w:rsidRPr="00F02014">
              <w:rPr>
                <w:rFonts w:ascii="FS Albert Arabic" w:hAnsi="FS Albert Arabic" w:cs="FS Albert Arabic"/>
                <w:color w:val="000000"/>
              </w:rPr>
              <w:instrText xml:space="preserve"> FORMCHECKBOX </w:instrText>
            </w:r>
            <w:r w:rsidR="00EB7705">
              <w:rPr>
                <w:rFonts w:ascii="FS Albert Arabic" w:hAnsi="FS Albert Arabic" w:cs="FS Albert Arabic"/>
                <w:color w:val="000000"/>
              </w:rPr>
            </w:r>
            <w:r w:rsidR="00EB7705">
              <w:rPr>
                <w:rFonts w:ascii="FS Albert Arabic" w:hAnsi="FS Albert Arabic" w:cs="FS Albert Arabic"/>
                <w:color w:val="000000"/>
              </w:rPr>
              <w:fldChar w:fldCharType="separate"/>
            </w:r>
            <w:r w:rsidRPr="00F02014">
              <w:rPr>
                <w:rFonts w:ascii="FS Albert Arabic" w:hAnsi="FS Albert Arabic" w:cs="FS Albert Arabic"/>
                <w:color w:val="000000"/>
              </w:rPr>
              <w:fldChar w:fldCharType="end"/>
            </w:r>
          </w:p>
        </w:tc>
      </w:tr>
      <w:tr w:rsidR="005B5F5A" w:rsidRPr="00F02014" w:rsidTr="00F02014">
        <w:trPr>
          <w:cantSplit/>
          <w:trHeight w:val="107"/>
        </w:trPr>
        <w:tc>
          <w:tcPr>
            <w:tcW w:w="572" w:type="dxa"/>
            <w:shd w:val="clear" w:color="auto" w:fill="D9D9D9" w:themeFill="background1" w:themeFillShade="D9"/>
            <w:noWrap/>
            <w:vAlign w:val="center"/>
          </w:tcPr>
          <w:p w:rsidR="005B5F5A" w:rsidRPr="00F02014" w:rsidRDefault="005B5F5A" w:rsidP="005B5F5A">
            <w:pPr>
              <w:jc w:val="center"/>
              <w:rPr>
                <w:rFonts w:ascii="FS Albert Arabic" w:hAnsi="FS Albert Arabic" w:cs="FS Albert Arabic"/>
                <w:b/>
                <w:color w:val="FFFFFF" w:themeColor="background1"/>
              </w:rPr>
            </w:pPr>
            <w:r w:rsidRPr="00F02014">
              <w:rPr>
                <w:rFonts w:ascii="FS Albert Arabic" w:hAnsi="FS Albert Arabic" w:cs="FS Albert Arabic"/>
                <w:b/>
                <w:color w:val="FFFFFF" w:themeColor="background1"/>
              </w:rPr>
              <w:lastRenderedPageBreak/>
              <w:t>No.</w:t>
            </w:r>
          </w:p>
        </w:tc>
        <w:tc>
          <w:tcPr>
            <w:tcW w:w="4378" w:type="dxa"/>
            <w:shd w:val="clear" w:color="auto" w:fill="D9D9D9" w:themeFill="background1" w:themeFillShade="D9"/>
            <w:vAlign w:val="center"/>
          </w:tcPr>
          <w:p w:rsidR="005B5F5A" w:rsidRPr="00F02014" w:rsidRDefault="005B5F5A" w:rsidP="005B5F5A">
            <w:pPr>
              <w:jc w:val="left"/>
              <w:rPr>
                <w:rFonts w:ascii="FS Albert Arabic" w:hAnsi="FS Albert Arabic" w:cs="FS Albert Arabic"/>
                <w:color w:val="FFFFFF" w:themeColor="background1"/>
              </w:rPr>
            </w:pPr>
            <w:r w:rsidRPr="00F02014">
              <w:rPr>
                <w:rFonts w:ascii="FS Albert Arabic" w:hAnsi="FS Albert Arabic" w:cs="FS Albert Arabic"/>
                <w:b/>
                <w:color w:val="FFFFFF" w:themeColor="background1"/>
              </w:rPr>
              <w:t>Reviewer's Comments</w:t>
            </w:r>
            <w:r w:rsidRPr="00F02014">
              <w:rPr>
                <w:rFonts w:ascii="FS Albert Arabic" w:hAnsi="FS Albert Arabic" w:cs="FS Albert Arabic"/>
                <w:color w:val="FFFFFF" w:themeColor="background1"/>
              </w:rPr>
              <w:t xml:space="preserve"> (against each SLD)</w:t>
            </w:r>
          </w:p>
        </w:tc>
        <w:tc>
          <w:tcPr>
            <w:tcW w:w="4410" w:type="dxa"/>
            <w:gridSpan w:val="7"/>
            <w:shd w:val="clear" w:color="auto" w:fill="D9D9D9" w:themeFill="background1" w:themeFillShade="D9"/>
            <w:vAlign w:val="center"/>
          </w:tcPr>
          <w:p w:rsidR="005B5F5A" w:rsidRPr="00F02014" w:rsidRDefault="005B5F5A" w:rsidP="005B5F5A">
            <w:pPr>
              <w:ind w:left="-102" w:right="-73"/>
              <w:jc w:val="left"/>
              <w:rPr>
                <w:rFonts w:ascii="FS Albert Arabic" w:hAnsi="FS Albert Arabic" w:cs="FS Albert Arabic"/>
                <w:b/>
                <w:color w:val="FFFFFF" w:themeColor="background1"/>
              </w:rPr>
            </w:pPr>
            <w:r w:rsidRPr="00F02014">
              <w:rPr>
                <w:rFonts w:ascii="FS Albert Arabic" w:hAnsi="FS Albert Arabic" w:cs="FS Albert Arabic"/>
                <w:b/>
                <w:color w:val="FFFFFF" w:themeColor="background1"/>
              </w:rPr>
              <w:t>Resolution</w:t>
            </w:r>
          </w:p>
        </w:tc>
      </w:tr>
      <w:tr w:rsidR="005B5F5A" w:rsidRPr="00F02014" w:rsidTr="00AC057C">
        <w:trPr>
          <w:cantSplit/>
          <w:trHeight w:val="107"/>
        </w:trPr>
        <w:tc>
          <w:tcPr>
            <w:tcW w:w="572" w:type="dxa"/>
            <w:shd w:val="clear" w:color="auto" w:fill="auto"/>
            <w:noWrap/>
            <w:vAlign w:val="center"/>
          </w:tcPr>
          <w:p w:rsidR="005B5F5A" w:rsidRPr="00F02014" w:rsidRDefault="005B5F5A" w:rsidP="005B5F5A">
            <w:pPr>
              <w:jc w:val="center"/>
              <w:rPr>
                <w:rFonts w:ascii="FS Albert Arabic" w:hAnsi="FS Albert Arabic" w:cs="FS Albert Arabic"/>
                <w:color w:val="000000"/>
              </w:rPr>
            </w:pPr>
          </w:p>
        </w:tc>
        <w:tc>
          <w:tcPr>
            <w:tcW w:w="4378" w:type="dxa"/>
            <w:shd w:val="clear" w:color="auto" w:fill="auto"/>
            <w:vAlign w:val="center"/>
          </w:tcPr>
          <w:p w:rsidR="005B5F5A" w:rsidRPr="00F02014" w:rsidRDefault="005B5F5A" w:rsidP="005B5F5A">
            <w:pPr>
              <w:jc w:val="left"/>
              <w:rPr>
                <w:rFonts w:ascii="FS Albert Arabic" w:hAnsi="FS Albert Arabic" w:cs="FS Albert Arabic"/>
                <w:color w:val="000000"/>
              </w:rPr>
            </w:pPr>
          </w:p>
        </w:tc>
        <w:tc>
          <w:tcPr>
            <w:tcW w:w="4410" w:type="dxa"/>
            <w:gridSpan w:val="7"/>
            <w:shd w:val="clear" w:color="auto" w:fill="auto"/>
            <w:vAlign w:val="center"/>
          </w:tcPr>
          <w:p w:rsidR="005B5F5A" w:rsidRPr="00F02014" w:rsidRDefault="005B5F5A" w:rsidP="005B5F5A">
            <w:pPr>
              <w:ind w:left="-8" w:right="-73"/>
              <w:jc w:val="left"/>
              <w:rPr>
                <w:rFonts w:ascii="FS Albert Arabic" w:hAnsi="FS Albert Arabic" w:cs="FS Albert Arabic"/>
                <w:color w:val="000000"/>
              </w:rPr>
            </w:pPr>
          </w:p>
        </w:tc>
      </w:tr>
      <w:tr w:rsidR="005B5F5A" w:rsidRPr="00F02014" w:rsidTr="00AC057C">
        <w:trPr>
          <w:cantSplit/>
          <w:trHeight w:val="107"/>
        </w:trPr>
        <w:tc>
          <w:tcPr>
            <w:tcW w:w="572" w:type="dxa"/>
            <w:shd w:val="clear" w:color="auto" w:fill="auto"/>
            <w:noWrap/>
            <w:vAlign w:val="center"/>
          </w:tcPr>
          <w:p w:rsidR="005B5F5A" w:rsidRPr="00F02014" w:rsidRDefault="005B5F5A" w:rsidP="005B5F5A">
            <w:pPr>
              <w:jc w:val="center"/>
              <w:rPr>
                <w:rFonts w:ascii="FS Albert Arabic" w:hAnsi="FS Albert Arabic" w:cs="FS Albert Arabic"/>
                <w:color w:val="000000"/>
              </w:rPr>
            </w:pPr>
          </w:p>
        </w:tc>
        <w:tc>
          <w:tcPr>
            <w:tcW w:w="4378" w:type="dxa"/>
            <w:shd w:val="clear" w:color="auto" w:fill="auto"/>
            <w:vAlign w:val="center"/>
          </w:tcPr>
          <w:p w:rsidR="005B5F5A" w:rsidRPr="00F02014" w:rsidRDefault="005B5F5A" w:rsidP="005B5F5A">
            <w:pPr>
              <w:jc w:val="left"/>
              <w:rPr>
                <w:rFonts w:ascii="FS Albert Arabic" w:hAnsi="FS Albert Arabic" w:cs="FS Albert Arabic"/>
                <w:color w:val="000000"/>
              </w:rPr>
            </w:pPr>
          </w:p>
        </w:tc>
        <w:tc>
          <w:tcPr>
            <w:tcW w:w="4410" w:type="dxa"/>
            <w:gridSpan w:val="7"/>
            <w:shd w:val="clear" w:color="auto" w:fill="auto"/>
            <w:vAlign w:val="center"/>
          </w:tcPr>
          <w:p w:rsidR="005B5F5A" w:rsidRPr="00F02014" w:rsidRDefault="005B5F5A" w:rsidP="005B5F5A">
            <w:pPr>
              <w:ind w:left="-8" w:right="-73"/>
              <w:jc w:val="left"/>
              <w:rPr>
                <w:rFonts w:ascii="FS Albert Arabic" w:hAnsi="FS Albert Arabic" w:cs="FS Albert Arabic"/>
                <w:color w:val="000000"/>
              </w:rPr>
            </w:pPr>
          </w:p>
        </w:tc>
      </w:tr>
      <w:tr w:rsidR="005B5F5A" w:rsidRPr="00F02014" w:rsidTr="00AC057C">
        <w:trPr>
          <w:cantSplit/>
          <w:trHeight w:val="107"/>
        </w:trPr>
        <w:tc>
          <w:tcPr>
            <w:tcW w:w="572" w:type="dxa"/>
            <w:shd w:val="clear" w:color="auto" w:fill="auto"/>
            <w:noWrap/>
            <w:vAlign w:val="center"/>
          </w:tcPr>
          <w:p w:rsidR="005B5F5A" w:rsidRPr="00F02014" w:rsidRDefault="005B5F5A" w:rsidP="005B5F5A">
            <w:pPr>
              <w:jc w:val="center"/>
              <w:rPr>
                <w:rFonts w:ascii="FS Albert Arabic" w:hAnsi="FS Albert Arabic" w:cs="FS Albert Arabic"/>
                <w:color w:val="000000"/>
              </w:rPr>
            </w:pPr>
          </w:p>
        </w:tc>
        <w:tc>
          <w:tcPr>
            <w:tcW w:w="4378" w:type="dxa"/>
            <w:shd w:val="clear" w:color="auto" w:fill="auto"/>
            <w:vAlign w:val="center"/>
          </w:tcPr>
          <w:p w:rsidR="005B5F5A" w:rsidRPr="00F02014" w:rsidRDefault="005B5F5A" w:rsidP="005B5F5A">
            <w:pPr>
              <w:jc w:val="left"/>
              <w:rPr>
                <w:rFonts w:ascii="FS Albert Arabic" w:hAnsi="FS Albert Arabic" w:cs="FS Albert Arabic"/>
                <w:color w:val="000000"/>
              </w:rPr>
            </w:pPr>
          </w:p>
        </w:tc>
        <w:tc>
          <w:tcPr>
            <w:tcW w:w="4410" w:type="dxa"/>
            <w:gridSpan w:val="7"/>
            <w:shd w:val="clear" w:color="auto" w:fill="auto"/>
            <w:vAlign w:val="center"/>
          </w:tcPr>
          <w:p w:rsidR="005B5F5A" w:rsidRPr="00F02014" w:rsidRDefault="005B5F5A" w:rsidP="005B5F5A">
            <w:pPr>
              <w:ind w:left="-8" w:right="-73"/>
              <w:jc w:val="left"/>
              <w:rPr>
                <w:rFonts w:ascii="FS Albert Arabic" w:hAnsi="FS Albert Arabic" w:cs="FS Albert Arabic"/>
                <w:color w:val="000000"/>
              </w:rPr>
            </w:pPr>
          </w:p>
        </w:tc>
      </w:tr>
      <w:tr w:rsidR="005B5F5A" w:rsidRPr="00F02014" w:rsidTr="00AC057C">
        <w:trPr>
          <w:cantSplit/>
          <w:trHeight w:val="107"/>
        </w:trPr>
        <w:tc>
          <w:tcPr>
            <w:tcW w:w="572" w:type="dxa"/>
            <w:shd w:val="clear" w:color="auto" w:fill="auto"/>
            <w:noWrap/>
            <w:vAlign w:val="center"/>
          </w:tcPr>
          <w:p w:rsidR="005B5F5A" w:rsidRPr="00F02014" w:rsidRDefault="005B5F5A" w:rsidP="005B5F5A">
            <w:pPr>
              <w:jc w:val="center"/>
              <w:rPr>
                <w:rFonts w:ascii="FS Albert Arabic" w:hAnsi="FS Albert Arabic" w:cs="FS Albert Arabic"/>
                <w:color w:val="000000"/>
              </w:rPr>
            </w:pPr>
          </w:p>
        </w:tc>
        <w:tc>
          <w:tcPr>
            <w:tcW w:w="4378" w:type="dxa"/>
            <w:shd w:val="clear" w:color="auto" w:fill="auto"/>
            <w:vAlign w:val="center"/>
          </w:tcPr>
          <w:p w:rsidR="005B5F5A" w:rsidRPr="00F02014" w:rsidRDefault="005B5F5A" w:rsidP="005B5F5A">
            <w:pPr>
              <w:jc w:val="left"/>
              <w:rPr>
                <w:rFonts w:ascii="FS Albert Arabic" w:hAnsi="FS Albert Arabic" w:cs="FS Albert Arabic"/>
                <w:color w:val="000000"/>
              </w:rPr>
            </w:pPr>
          </w:p>
        </w:tc>
        <w:tc>
          <w:tcPr>
            <w:tcW w:w="4410" w:type="dxa"/>
            <w:gridSpan w:val="7"/>
            <w:shd w:val="clear" w:color="auto" w:fill="auto"/>
            <w:vAlign w:val="center"/>
          </w:tcPr>
          <w:p w:rsidR="005B5F5A" w:rsidRPr="00F02014" w:rsidRDefault="005B5F5A" w:rsidP="005B5F5A">
            <w:pPr>
              <w:ind w:left="-8" w:right="-73"/>
              <w:jc w:val="left"/>
              <w:rPr>
                <w:rFonts w:ascii="FS Albert Arabic" w:hAnsi="FS Albert Arabic" w:cs="FS Albert Arabic"/>
                <w:color w:val="000000"/>
              </w:rPr>
            </w:pPr>
          </w:p>
        </w:tc>
      </w:tr>
      <w:tr w:rsidR="005B5F5A" w:rsidRPr="00F02014" w:rsidTr="00AC057C">
        <w:trPr>
          <w:cantSplit/>
          <w:trHeight w:val="107"/>
        </w:trPr>
        <w:tc>
          <w:tcPr>
            <w:tcW w:w="4950" w:type="dxa"/>
            <w:gridSpan w:val="2"/>
            <w:tcBorders>
              <w:top w:val="single" w:sz="4" w:space="0" w:color="auto"/>
              <w:bottom w:val="nil"/>
            </w:tcBorders>
            <w:shd w:val="clear" w:color="auto" w:fill="auto"/>
            <w:noWrap/>
            <w:vAlign w:val="center"/>
          </w:tcPr>
          <w:p w:rsidR="005B5F5A" w:rsidRPr="00F02014" w:rsidRDefault="005B5F5A" w:rsidP="005B5F5A">
            <w:pPr>
              <w:jc w:val="left"/>
              <w:rPr>
                <w:rFonts w:ascii="FS Albert Arabic" w:hAnsi="FS Albert Arabic" w:cs="FS Albert Arabic"/>
                <w:color w:val="000000"/>
              </w:rPr>
            </w:pPr>
            <w:r w:rsidRPr="00F02014">
              <w:rPr>
                <w:rFonts w:ascii="FS Albert Arabic" w:hAnsi="FS Albert Arabic" w:cs="FS Albert Arabic"/>
                <w:color w:val="000000"/>
              </w:rPr>
              <w:t>Originator's Name / Signature and Date:</w:t>
            </w:r>
          </w:p>
        </w:tc>
        <w:tc>
          <w:tcPr>
            <w:tcW w:w="4410" w:type="dxa"/>
            <w:gridSpan w:val="7"/>
            <w:tcBorders>
              <w:top w:val="single" w:sz="4" w:space="0" w:color="auto"/>
              <w:bottom w:val="nil"/>
            </w:tcBorders>
            <w:shd w:val="clear" w:color="auto" w:fill="auto"/>
            <w:vAlign w:val="center"/>
          </w:tcPr>
          <w:p w:rsidR="005B5F5A" w:rsidRPr="00F02014" w:rsidRDefault="005B5F5A" w:rsidP="005B5F5A">
            <w:pPr>
              <w:ind w:left="-8" w:right="-73"/>
              <w:jc w:val="left"/>
              <w:rPr>
                <w:rFonts w:ascii="FS Albert Arabic" w:hAnsi="FS Albert Arabic" w:cs="FS Albert Arabic"/>
                <w:color w:val="000000"/>
              </w:rPr>
            </w:pPr>
            <w:r w:rsidRPr="00F02014">
              <w:rPr>
                <w:rFonts w:ascii="FS Albert Arabic" w:hAnsi="FS Albert Arabic" w:cs="FS Albert Arabic"/>
                <w:color w:val="000000"/>
              </w:rPr>
              <w:t>Checker's Name / Signature and Date:</w:t>
            </w:r>
          </w:p>
        </w:tc>
      </w:tr>
      <w:tr w:rsidR="005B5F5A" w:rsidRPr="00F02014" w:rsidTr="00AC057C">
        <w:trPr>
          <w:cantSplit/>
          <w:trHeight w:val="517"/>
        </w:trPr>
        <w:tc>
          <w:tcPr>
            <w:tcW w:w="4950" w:type="dxa"/>
            <w:gridSpan w:val="2"/>
            <w:tcBorders>
              <w:top w:val="nil"/>
            </w:tcBorders>
            <w:shd w:val="clear" w:color="auto" w:fill="auto"/>
            <w:noWrap/>
            <w:vAlign w:val="center"/>
          </w:tcPr>
          <w:p w:rsidR="005B5F5A" w:rsidRPr="00F02014" w:rsidRDefault="005B5F5A" w:rsidP="005B5F5A">
            <w:pPr>
              <w:jc w:val="left"/>
              <w:rPr>
                <w:rFonts w:ascii="FS Albert Arabic" w:hAnsi="FS Albert Arabic" w:cs="FS Albert Arabic"/>
                <w:color w:val="000000"/>
              </w:rPr>
            </w:pPr>
          </w:p>
        </w:tc>
        <w:tc>
          <w:tcPr>
            <w:tcW w:w="4410" w:type="dxa"/>
            <w:gridSpan w:val="7"/>
            <w:tcBorders>
              <w:top w:val="nil"/>
            </w:tcBorders>
            <w:shd w:val="clear" w:color="auto" w:fill="auto"/>
            <w:vAlign w:val="center"/>
          </w:tcPr>
          <w:p w:rsidR="005B5F5A" w:rsidRPr="00F02014" w:rsidRDefault="005B5F5A" w:rsidP="005B5F5A">
            <w:pPr>
              <w:ind w:left="-8" w:right="-73"/>
              <w:jc w:val="left"/>
              <w:rPr>
                <w:rFonts w:ascii="FS Albert Arabic" w:hAnsi="FS Albert Arabic" w:cs="FS Albert Arabic"/>
                <w:color w:val="000000"/>
              </w:rPr>
            </w:pPr>
          </w:p>
        </w:tc>
      </w:tr>
    </w:tbl>
    <w:p w:rsidR="00722FD6" w:rsidRPr="00F02014" w:rsidRDefault="00722FD6" w:rsidP="00FE6CC9">
      <w:pPr>
        <w:pStyle w:val="BodyNormal"/>
        <w:rPr>
          <w:rFonts w:ascii="FS Albert Arabic" w:hAnsi="FS Albert Arabic" w:cs="FS Albert Arabic"/>
        </w:rPr>
      </w:pPr>
    </w:p>
    <w:sectPr w:rsidR="00722FD6" w:rsidRPr="00F02014" w:rsidSect="00395ED3">
      <w:headerReference w:type="default" r:id="rId11"/>
      <w:footerReference w:type="default" r:id="rId12"/>
      <w:headerReference w:type="first" r:id="rId13"/>
      <w:footerReference w:type="first" r:id="rId14"/>
      <w:pgSz w:w="11907" w:h="16840" w:code="9"/>
      <w:pgMar w:top="1094" w:right="1138" w:bottom="1008" w:left="1411" w:header="432" w:footer="57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705" w:rsidRDefault="00EB7705">
      <w:r>
        <w:separator/>
      </w:r>
    </w:p>
    <w:p w:rsidR="00EB7705" w:rsidRDefault="00EB7705"/>
  </w:endnote>
  <w:endnote w:type="continuationSeparator" w:id="0">
    <w:p w:rsidR="00EB7705" w:rsidRDefault="00EB7705">
      <w:r>
        <w:continuationSeparator/>
      </w:r>
    </w:p>
    <w:p w:rsidR="00EB7705" w:rsidRDefault="00EB7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9C6" w:rsidRPr="00F92124" w:rsidRDefault="00F779C6" w:rsidP="00F779C6">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1263FBFB" wp14:editId="20C695EA">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2D0B7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AD31DE6DFBC243B683363868203E5759"/>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EPM-KEE-TP-000005</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DACC6D54BDB04CC7BE17827325BD6A82"/>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3</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7</w:t>
    </w:r>
    <w:r w:rsidRPr="00EA7ADF">
      <w:rPr>
        <w:rFonts w:cs="Arial"/>
        <w:color w:val="7A8D95"/>
        <w:sz w:val="16"/>
        <w:szCs w:val="16"/>
      </w:rPr>
      <w:fldChar w:fldCharType="end"/>
    </w:r>
  </w:p>
  <w:p w:rsidR="00F779C6" w:rsidRDefault="00F779C6" w:rsidP="00F779C6">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F779C6" w:rsidRPr="006900D0" w:rsidRDefault="00F779C6" w:rsidP="00F779C6">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A32C41" w:rsidRPr="00F02014" w:rsidRDefault="00A32C41" w:rsidP="000B23C2">
    <w:pPr>
      <w:jc w:val="center"/>
      <w:rPr>
        <w:rFonts w:ascii="Calibri" w:hAnsi="Calibri" w:cs="Calibri"/>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C41" w:rsidRPr="0096398D" w:rsidRDefault="00A32C41" w:rsidP="00250D86">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32C41" w:rsidTr="00AE1998">
      <w:trPr>
        <w:jc w:val="center"/>
      </w:trPr>
      <w:tc>
        <w:tcPr>
          <w:tcW w:w="3115" w:type="dxa"/>
        </w:tcPr>
        <w:p w:rsidR="00A32C41" w:rsidRDefault="00EB7705" w:rsidP="00250D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A32C41">
                <w:rPr>
                  <w:sz w:val="16"/>
                  <w:szCs w:val="16"/>
                  <w:lang w:val="en-AU"/>
                </w:rPr>
                <w:t>EPM-KEE-TP-000005</w:t>
              </w:r>
            </w:sdtContent>
          </w:sdt>
          <w:r w:rsidR="00A32C41">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331591">
                <w:rPr>
                  <w:sz w:val="16"/>
                  <w:szCs w:val="16"/>
                  <w:lang w:val="en-AU"/>
                </w:rPr>
                <w:t>000</w:t>
              </w:r>
            </w:sdtContent>
          </w:sdt>
        </w:p>
      </w:tc>
      <w:tc>
        <w:tcPr>
          <w:tcW w:w="3115" w:type="dxa"/>
        </w:tcPr>
        <w:p w:rsidR="00A32C41" w:rsidRDefault="00A32C41" w:rsidP="00250D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A32C41" w:rsidRDefault="00A32C41" w:rsidP="00250D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395ED3">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395ED3">
            <w:rPr>
              <w:noProof/>
              <w:sz w:val="16"/>
              <w:szCs w:val="16"/>
            </w:rPr>
            <w:t>3</w:t>
          </w:r>
          <w:r w:rsidRPr="00E662DA">
            <w:rPr>
              <w:sz w:val="16"/>
              <w:szCs w:val="16"/>
            </w:rPr>
            <w:fldChar w:fldCharType="end"/>
          </w:r>
        </w:p>
      </w:tc>
    </w:tr>
    <w:tr w:rsidR="00A32C41" w:rsidTr="00AE1998">
      <w:trPr>
        <w:jc w:val="center"/>
      </w:trPr>
      <w:tc>
        <w:tcPr>
          <w:tcW w:w="9345" w:type="dxa"/>
          <w:gridSpan w:val="3"/>
        </w:tcPr>
        <w:p w:rsidR="00A32C41" w:rsidRPr="00583BAF" w:rsidRDefault="00A32C41" w:rsidP="00250D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32C41" w:rsidTr="00AE1998">
      <w:trPr>
        <w:trHeight w:val="258"/>
        <w:jc w:val="center"/>
      </w:trPr>
      <w:tc>
        <w:tcPr>
          <w:tcW w:w="9345" w:type="dxa"/>
          <w:gridSpan w:val="3"/>
        </w:tcPr>
        <w:p w:rsidR="00A32C41" w:rsidRPr="00971B7A" w:rsidRDefault="00A32C41" w:rsidP="00250D86">
          <w:pPr>
            <w:jc w:val="center"/>
            <w:rPr>
              <w:rFonts w:cs="Arial"/>
              <w:sz w:val="12"/>
              <w:szCs w:val="12"/>
              <w:lang w:val="en-GB"/>
            </w:rPr>
          </w:pPr>
        </w:p>
      </w:tc>
    </w:tr>
  </w:tbl>
  <w:p w:rsidR="00A32C41" w:rsidRPr="00583BAF" w:rsidRDefault="00A32C41" w:rsidP="00250D86">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705" w:rsidRDefault="00EB7705">
      <w:r>
        <w:separator/>
      </w:r>
    </w:p>
    <w:p w:rsidR="00EB7705" w:rsidRDefault="00EB7705"/>
  </w:footnote>
  <w:footnote w:type="continuationSeparator" w:id="0">
    <w:p w:rsidR="00EB7705" w:rsidRDefault="00EB7705">
      <w:r>
        <w:continuationSeparator/>
      </w:r>
    </w:p>
    <w:p w:rsidR="00EB7705" w:rsidRDefault="00EB770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A32C41" w:rsidTr="001E29ED">
      <w:tc>
        <w:tcPr>
          <w:tcW w:w="2070" w:type="dxa"/>
        </w:tcPr>
        <w:p w:rsidR="00A32C41" w:rsidRDefault="00F02014" w:rsidP="00AC1B11">
          <w:pPr>
            <w:pStyle w:val="HeadingCenter"/>
            <w:jc w:val="both"/>
          </w:pPr>
          <w:r w:rsidRPr="009A054C">
            <w:rPr>
              <w:b w:val="0"/>
              <w:noProof/>
            </w:rPr>
            <w:drawing>
              <wp:anchor distT="0" distB="0" distL="114300" distR="114300" simplePos="0" relativeHeight="251663360" behindDoc="0" locked="0" layoutInCell="1" allowOverlap="1" wp14:anchorId="2100D7E2" wp14:editId="3866B113">
                <wp:simplePos x="0" y="0"/>
                <wp:positionH relativeFrom="column">
                  <wp:posOffset>-513715</wp:posOffset>
                </wp:positionH>
                <wp:positionV relativeFrom="paragraph">
                  <wp:posOffset>-83820</wp:posOffset>
                </wp:positionV>
                <wp:extent cx="1219200" cy="533788"/>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533788"/>
                        </a:xfrm>
                        <a:prstGeom prst="rect">
                          <a:avLst/>
                        </a:prstGeom>
                      </pic:spPr>
                    </pic:pic>
                  </a:graphicData>
                </a:graphic>
                <wp14:sizeRelH relativeFrom="margin">
                  <wp14:pctWidth>0</wp14:pctWidth>
                </wp14:sizeRelH>
                <wp14:sizeRelV relativeFrom="margin">
                  <wp14:pctHeight>0</wp14:pctHeight>
                </wp14:sizeRelV>
              </wp:anchor>
            </w:drawing>
          </w:r>
        </w:p>
      </w:tc>
      <w:tc>
        <w:tcPr>
          <w:tcW w:w="6485" w:type="dxa"/>
          <w:vAlign w:val="center"/>
        </w:tcPr>
        <w:sdt>
          <w:sdtPr>
            <w:rPr>
              <w:rStyle w:val="HeaderTitleChar"/>
              <w:b/>
              <w:bCs w:val="0"/>
            </w:rPr>
            <w:alias w:val="Title"/>
            <w:tag w:val=""/>
            <w:id w:val="1499547510"/>
            <w:placeholder>
              <w:docPart w:val="6F9EF250ADFA42A7A2D5C424F33394FA"/>
            </w:placeholde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A32C41" w:rsidRPr="006A25F8" w:rsidRDefault="00A32C41" w:rsidP="00395ED3">
              <w:pPr>
                <w:pStyle w:val="CPDocTitle"/>
                <w:rPr>
                  <w:kern w:val="32"/>
                  <w:sz w:val="24"/>
                  <w:szCs w:val="24"/>
                  <w:lang w:val="en-GB"/>
                </w:rPr>
              </w:pPr>
              <w:r>
                <w:rPr>
                  <w:rStyle w:val="HeaderTitleChar"/>
                  <w:b/>
                  <w:bCs w:val="0"/>
                </w:rPr>
                <w:t>Checklist - Earthing/Grounding Layout</w:t>
              </w:r>
            </w:p>
          </w:sdtContent>
        </w:sdt>
      </w:tc>
    </w:tr>
  </w:tbl>
  <w:p w:rsidR="00A32C41" w:rsidRPr="00AC1B11" w:rsidRDefault="00A32C41" w:rsidP="00AC1B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331591" w:rsidTr="00331591">
      <w:tc>
        <w:tcPr>
          <w:tcW w:w="2070" w:type="dxa"/>
          <w:hideMark/>
        </w:tcPr>
        <w:p w:rsidR="00331591" w:rsidRDefault="00331591" w:rsidP="00331591">
          <w:pPr>
            <w:pStyle w:val="HeadingCenter"/>
            <w:jc w:val="both"/>
          </w:pPr>
          <w:r>
            <w:rPr>
              <w:noProof/>
            </w:rPr>
            <w:drawing>
              <wp:anchor distT="0" distB="0" distL="114300" distR="114300" simplePos="0" relativeHeight="251661312" behindDoc="0" locked="0" layoutInCell="1" allowOverlap="1">
                <wp:simplePos x="0" y="0"/>
                <wp:positionH relativeFrom="column">
                  <wp:posOffset>-511175</wp:posOffset>
                </wp:positionH>
                <wp:positionV relativeFrom="paragraph">
                  <wp:posOffset>-71755</wp:posOffset>
                </wp:positionV>
                <wp:extent cx="1811020" cy="514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id w:val="-1027859651"/>
            <w:placeholder>
              <w:docPart w:val="69166385AE5B45B8837BBC1206BCD3A1"/>
            </w:placeholde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331591" w:rsidRDefault="00331591" w:rsidP="00331591">
              <w:pPr>
                <w:pStyle w:val="CPDocTitle"/>
                <w:rPr>
                  <w:rStyle w:val="HeaderTitleChar"/>
                  <w:b/>
                  <w:bCs w:val="0"/>
                </w:rPr>
              </w:pPr>
              <w:r>
                <w:rPr>
                  <w:rStyle w:val="HeaderTitleChar"/>
                  <w:b/>
                  <w:bCs w:val="0"/>
                </w:rPr>
                <w:t>Checklist - Earthing/Grounding Layout</w:t>
              </w:r>
            </w:p>
          </w:sdtContent>
        </w:sdt>
        <w:p w:rsidR="00331591" w:rsidRDefault="00331591" w:rsidP="00331591">
          <w:pPr>
            <w:pStyle w:val="CPDocTitle"/>
            <w:rPr>
              <w:lang w:val="en-GB"/>
            </w:rPr>
          </w:pPr>
        </w:p>
      </w:tc>
    </w:tr>
  </w:tbl>
  <w:p w:rsidR="00331591" w:rsidRDefault="003315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9"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2"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6"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7"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8"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0"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FA52F6"/>
    <w:multiLevelType w:val="hybridMultilevel"/>
    <w:tmpl w:val="FE34DA9E"/>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1"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2"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4"/>
  </w:num>
  <w:num w:numId="3">
    <w:abstractNumId w:val="25"/>
  </w:num>
  <w:num w:numId="4">
    <w:abstractNumId w:val="11"/>
  </w:num>
  <w:num w:numId="5">
    <w:abstractNumId w:val="16"/>
  </w:num>
  <w:num w:numId="6">
    <w:abstractNumId w:val="36"/>
  </w:num>
  <w:num w:numId="7">
    <w:abstractNumId w:val="29"/>
  </w:num>
  <w:num w:numId="8">
    <w:abstractNumId w:val="12"/>
  </w:num>
  <w:num w:numId="9">
    <w:abstractNumId w:val="39"/>
  </w:num>
  <w:num w:numId="10">
    <w:abstractNumId w:val="10"/>
  </w:num>
  <w:num w:numId="11">
    <w:abstractNumId w:val="38"/>
  </w:num>
  <w:num w:numId="12">
    <w:abstractNumId w:val="37"/>
  </w:num>
  <w:num w:numId="13">
    <w:abstractNumId w:val="41"/>
  </w:num>
  <w:num w:numId="14">
    <w:abstractNumId w:val="19"/>
  </w:num>
  <w:num w:numId="15">
    <w:abstractNumId w:val="9"/>
  </w:num>
  <w:num w:numId="16">
    <w:abstractNumId w:val="31"/>
  </w:num>
  <w:num w:numId="17">
    <w:abstractNumId w:val="1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3"/>
    </w:lvlOverride>
    <w:lvlOverride w:ilvl="1">
      <w:startOverride w:val="4"/>
    </w:lvlOverride>
    <w:lvlOverride w:ilvl="2">
      <w:startOverride w:val="1"/>
    </w:lvlOverride>
  </w:num>
  <w:num w:numId="20">
    <w:abstractNumId w:val="24"/>
    <w:lvlOverride w:ilvl="0">
      <w:startOverride w:val="3"/>
    </w:lvlOverride>
    <w:lvlOverride w:ilvl="1">
      <w:startOverride w:val="4"/>
    </w:lvlOverride>
    <w:lvlOverride w:ilvl="2">
      <w:startOverride w:val="2"/>
    </w:lvlOverride>
  </w:num>
  <w:num w:numId="21">
    <w:abstractNumId w:val="8"/>
  </w:num>
  <w:num w:numId="22">
    <w:abstractNumId w:val="24"/>
    <w:lvlOverride w:ilvl="0">
      <w:startOverride w:val="3"/>
    </w:lvlOverride>
    <w:lvlOverride w:ilvl="1">
      <w:startOverride w:val="5"/>
    </w:lvlOverride>
  </w:num>
  <w:num w:numId="23">
    <w:abstractNumId w:val="42"/>
  </w:num>
  <w:num w:numId="24">
    <w:abstractNumId w:val="15"/>
  </w:num>
  <w:num w:numId="25">
    <w:abstractNumId w:val="13"/>
  </w:num>
  <w:num w:numId="26">
    <w:abstractNumId w:val="30"/>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3"/>
  </w:num>
  <w:num w:numId="36">
    <w:abstractNumId w:val="14"/>
  </w:num>
  <w:num w:numId="37">
    <w:abstractNumId w:val="18"/>
  </w:num>
  <w:num w:numId="38">
    <w:abstractNumId w:val="26"/>
  </w:num>
  <w:num w:numId="39">
    <w:abstractNumId w:val="27"/>
  </w:num>
  <w:num w:numId="40">
    <w:abstractNumId w:val="40"/>
  </w:num>
  <w:num w:numId="41">
    <w:abstractNumId w:val="22"/>
  </w:num>
  <w:num w:numId="42">
    <w:abstractNumId w:val="35"/>
  </w:num>
  <w:num w:numId="43">
    <w:abstractNumId w:val="21"/>
  </w:num>
  <w:num w:numId="44">
    <w:abstractNumId w:val="28"/>
  </w:num>
  <w:num w:numId="45">
    <w:abstractNumId w:val="34"/>
  </w:num>
  <w:num w:numId="46">
    <w:abstractNumId w:val="20"/>
  </w:num>
  <w:num w:numId="47">
    <w:abstractNumId w:val="33"/>
  </w:num>
  <w:num w:numId="48">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3C2"/>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20"/>
    <w:rsid w:val="00121FFB"/>
    <w:rsid w:val="001240BE"/>
    <w:rsid w:val="001248C2"/>
    <w:rsid w:val="00125C6A"/>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57C6"/>
    <w:rsid w:val="00167CA1"/>
    <w:rsid w:val="00167F5D"/>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84C"/>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E76F7"/>
    <w:rsid w:val="001F0875"/>
    <w:rsid w:val="001F1750"/>
    <w:rsid w:val="001F2805"/>
    <w:rsid w:val="001F2AF7"/>
    <w:rsid w:val="001F2EDD"/>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D86"/>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4D0"/>
    <w:rsid w:val="00323732"/>
    <w:rsid w:val="00323BE5"/>
    <w:rsid w:val="00324233"/>
    <w:rsid w:val="003243C2"/>
    <w:rsid w:val="003257AE"/>
    <w:rsid w:val="00325C80"/>
    <w:rsid w:val="003261F9"/>
    <w:rsid w:val="00327621"/>
    <w:rsid w:val="0033095B"/>
    <w:rsid w:val="00331591"/>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5ED3"/>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39C2"/>
    <w:rsid w:val="003E48B1"/>
    <w:rsid w:val="003E5325"/>
    <w:rsid w:val="003E5AB2"/>
    <w:rsid w:val="003E62C1"/>
    <w:rsid w:val="003E638D"/>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439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3CB2"/>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67C0"/>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2F9C"/>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716"/>
    <w:rsid w:val="005B3B1F"/>
    <w:rsid w:val="005B42A9"/>
    <w:rsid w:val="005B4F86"/>
    <w:rsid w:val="005B5F5A"/>
    <w:rsid w:val="005B62D9"/>
    <w:rsid w:val="005B6357"/>
    <w:rsid w:val="005B6FE3"/>
    <w:rsid w:val="005B7300"/>
    <w:rsid w:val="005C2D76"/>
    <w:rsid w:val="005C31F7"/>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0846"/>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369"/>
    <w:rsid w:val="00615725"/>
    <w:rsid w:val="006218EB"/>
    <w:rsid w:val="00622A1D"/>
    <w:rsid w:val="00624007"/>
    <w:rsid w:val="0062652D"/>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280A"/>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9E7"/>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FDB"/>
    <w:rsid w:val="00726045"/>
    <w:rsid w:val="007329D7"/>
    <w:rsid w:val="0073303D"/>
    <w:rsid w:val="007348CC"/>
    <w:rsid w:val="00735F70"/>
    <w:rsid w:val="00744550"/>
    <w:rsid w:val="00744AEE"/>
    <w:rsid w:val="00746367"/>
    <w:rsid w:val="0074691D"/>
    <w:rsid w:val="00751681"/>
    <w:rsid w:val="007522D4"/>
    <w:rsid w:val="00752778"/>
    <w:rsid w:val="007531B2"/>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1E"/>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5D1"/>
    <w:rsid w:val="007E250F"/>
    <w:rsid w:val="007E3C04"/>
    <w:rsid w:val="007E3C29"/>
    <w:rsid w:val="007E65B1"/>
    <w:rsid w:val="007E6962"/>
    <w:rsid w:val="007E6B88"/>
    <w:rsid w:val="007E7B31"/>
    <w:rsid w:val="007E7B32"/>
    <w:rsid w:val="007F11A8"/>
    <w:rsid w:val="007F20C8"/>
    <w:rsid w:val="007F2679"/>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DB5"/>
    <w:rsid w:val="00870FD2"/>
    <w:rsid w:val="008712B0"/>
    <w:rsid w:val="008765CB"/>
    <w:rsid w:val="0088397F"/>
    <w:rsid w:val="008878EB"/>
    <w:rsid w:val="00890FD8"/>
    <w:rsid w:val="00891B6F"/>
    <w:rsid w:val="008920A7"/>
    <w:rsid w:val="008927EF"/>
    <w:rsid w:val="0089312A"/>
    <w:rsid w:val="00893183"/>
    <w:rsid w:val="008935D1"/>
    <w:rsid w:val="00893B5C"/>
    <w:rsid w:val="0089549D"/>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35D9"/>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408A"/>
    <w:rsid w:val="00945FC3"/>
    <w:rsid w:val="009462DF"/>
    <w:rsid w:val="0094759A"/>
    <w:rsid w:val="00950681"/>
    <w:rsid w:val="00950B50"/>
    <w:rsid w:val="00950CF3"/>
    <w:rsid w:val="00951475"/>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4DC"/>
    <w:rsid w:val="009B7CE1"/>
    <w:rsid w:val="009B7DBF"/>
    <w:rsid w:val="009C2551"/>
    <w:rsid w:val="009C2C94"/>
    <w:rsid w:val="009C2F25"/>
    <w:rsid w:val="009C4109"/>
    <w:rsid w:val="009C4A30"/>
    <w:rsid w:val="009C4D2C"/>
    <w:rsid w:val="009C5024"/>
    <w:rsid w:val="009C6EC9"/>
    <w:rsid w:val="009C74A7"/>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54C"/>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2C41"/>
    <w:rsid w:val="00A346DC"/>
    <w:rsid w:val="00A34B9E"/>
    <w:rsid w:val="00A3769C"/>
    <w:rsid w:val="00A37B07"/>
    <w:rsid w:val="00A400EE"/>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057C"/>
    <w:rsid w:val="00AC13D4"/>
    <w:rsid w:val="00AC1AAB"/>
    <w:rsid w:val="00AC1B11"/>
    <w:rsid w:val="00AC1B9D"/>
    <w:rsid w:val="00AC37DD"/>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4901"/>
    <w:rsid w:val="00AD6D3B"/>
    <w:rsid w:val="00AE1998"/>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0FE4"/>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232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87D98"/>
    <w:rsid w:val="00C902D2"/>
    <w:rsid w:val="00C907D1"/>
    <w:rsid w:val="00C9096C"/>
    <w:rsid w:val="00C910C6"/>
    <w:rsid w:val="00C91774"/>
    <w:rsid w:val="00C92791"/>
    <w:rsid w:val="00C92DBB"/>
    <w:rsid w:val="00C95609"/>
    <w:rsid w:val="00C96049"/>
    <w:rsid w:val="00C96821"/>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1E90"/>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6C1"/>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4E7E"/>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58DA"/>
    <w:rsid w:val="00E7627D"/>
    <w:rsid w:val="00E76629"/>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705"/>
    <w:rsid w:val="00EB7AE8"/>
    <w:rsid w:val="00EC029F"/>
    <w:rsid w:val="00EC1F89"/>
    <w:rsid w:val="00EC61BA"/>
    <w:rsid w:val="00EC653C"/>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16AE"/>
    <w:rsid w:val="00F02014"/>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779C6"/>
    <w:rsid w:val="00F831E9"/>
    <w:rsid w:val="00F85252"/>
    <w:rsid w:val="00F8652C"/>
    <w:rsid w:val="00F87CF8"/>
    <w:rsid w:val="00F90987"/>
    <w:rsid w:val="00F91BBC"/>
    <w:rsid w:val="00F938EB"/>
    <w:rsid w:val="00F97175"/>
    <w:rsid w:val="00FA04B8"/>
    <w:rsid w:val="00FA0522"/>
    <w:rsid w:val="00FA0892"/>
    <w:rsid w:val="00FA2094"/>
    <w:rsid w:val="00FA2A44"/>
    <w:rsid w:val="00FA59EA"/>
    <w:rsid w:val="00FA6318"/>
    <w:rsid w:val="00FA6C03"/>
    <w:rsid w:val="00FA7658"/>
    <w:rsid w:val="00FA7D02"/>
    <w:rsid w:val="00FB19AF"/>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6CC9"/>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1D26C8"/>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6619E7"/>
    <w:pPr>
      <w:tabs>
        <w:tab w:val="right" w:leader="dot" w:pos="9345"/>
      </w:tabs>
      <w:spacing w:before="120" w:after="120"/>
      <w:ind w:left="576" w:right="432" w:hanging="576"/>
      <w:jc w:val="left"/>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6619E7"/>
    <w:pPr>
      <w:ind w:left="576" w:right="432" w:hanging="576"/>
      <w:jc w:val="left"/>
    </w:pPr>
  </w:style>
  <w:style w:type="paragraph" w:styleId="TOC3">
    <w:name w:val="toc 3"/>
    <w:basedOn w:val="Normal"/>
    <w:next w:val="Normal"/>
    <w:link w:val="TOC3Char"/>
    <w:autoRedefine/>
    <w:uiPriority w:val="39"/>
    <w:locked/>
    <w:rsid w:val="006619E7"/>
    <w:pPr>
      <w:ind w:left="1152" w:right="432" w:hanging="576"/>
      <w:jc w:val="left"/>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6619E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odyItalicBold">
    <w:name w:val="Body Italic Bold"/>
    <w:basedOn w:val="BodyItalic"/>
    <w:link w:val="BodyItalicBoldChar"/>
    <w:qFormat/>
    <w:rsid w:val="00AE1998"/>
    <w:pPr>
      <w:jc w:val="left"/>
    </w:pPr>
    <w:rPr>
      <w:b/>
      <w:lang w:val="en-GB"/>
    </w:rPr>
  </w:style>
  <w:style w:type="character" w:customStyle="1" w:styleId="BodyItalicBoldChar">
    <w:name w:val="Body Italic Bold Char"/>
    <w:basedOn w:val="BodyItalicChar"/>
    <w:link w:val="BodyItalicBold"/>
    <w:rsid w:val="00AE1998"/>
    <w:rPr>
      <w:rFonts w:ascii="Arial" w:hAnsi="Arial"/>
      <w:b/>
      <w: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3499660">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9EF250ADFA42A7A2D5C424F33394FA"/>
        <w:category>
          <w:name w:val="General"/>
          <w:gallery w:val="placeholder"/>
        </w:category>
        <w:types>
          <w:type w:val="bbPlcHdr"/>
        </w:types>
        <w:behaviors>
          <w:behavior w:val="content"/>
        </w:behaviors>
        <w:guid w:val="{88E7839F-51AB-4D00-8BC0-62C6178D0082}"/>
      </w:docPartPr>
      <w:docPartBody>
        <w:p w:rsidR="00C45B13" w:rsidRDefault="00B40D9E" w:rsidP="00B40D9E">
          <w:pPr>
            <w:pStyle w:val="6F9EF250ADFA42A7A2D5C424F33394FA"/>
          </w:pPr>
          <w:r w:rsidRPr="00DB1177">
            <w:rPr>
              <w:rStyle w:val="PlaceholderText"/>
            </w:rPr>
            <w:t>[Title]</w:t>
          </w:r>
        </w:p>
      </w:docPartBody>
    </w:docPart>
    <w:docPart>
      <w:docPartPr>
        <w:name w:val="69166385AE5B45B8837BBC1206BCD3A1"/>
        <w:category>
          <w:name w:val="General"/>
          <w:gallery w:val="placeholder"/>
        </w:category>
        <w:types>
          <w:type w:val="bbPlcHdr"/>
        </w:types>
        <w:behaviors>
          <w:behavior w:val="content"/>
        </w:behaviors>
        <w:guid w:val="{7F07AC86-CB02-4953-95C8-2EC6C347BFE9}"/>
      </w:docPartPr>
      <w:docPartBody>
        <w:p w:rsidR="00AE4A98" w:rsidRDefault="0096219C" w:rsidP="0096219C">
          <w:pPr>
            <w:pStyle w:val="69166385AE5B45B8837BBC1206BCD3A1"/>
          </w:pPr>
          <w:r>
            <w:rPr>
              <w:rStyle w:val="PlaceholderText"/>
            </w:rPr>
            <w:t>[Title]</w:t>
          </w:r>
        </w:p>
      </w:docPartBody>
    </w:docPart>
    <w:docPart>
      <w:docPartPr>
        <w:name w:val="AD31DE6DFBC243B683363868203E5759"/>
        <w:category>
          <w:name w:val="General"/>
          <w:gallery w:val="placeholder"/>
        </w:category>
        <w:types>
          <w:type w:val="bbPlcHdr"/>
        </w:types>
        <w:behaviors>
          <w:behavior w:val="content"/>
        </w:behaviors>
        <w:guid w:val="{C80EF30D-99AE-436E-BD11-00D1D6B1E3F6}"/>
      </w:docPartPr>
      <w:docPartBody>
        <w:p w:rsidR="00000000" w:rsidRDefault="008748A8" w:rsidP="008748A8">
          <w:pPr>
            <w:pStyle w:val="AD31DE6DFBC243B683363868203E5759"/>
          </w:pPr>
          <w:r w:rsidRPr="00D16477">
            <w:rPr>
              <w:rStyle w:val="PlaceholderText"/>
            </w:rPr>
            <w:t>[Subject]</w:t>
          </w:r>
        </w:p>
      </w:docPartBody>
    </w:docPart>
    <w:docPart>
      <w:docPartPr>
        <w:name w:val="DACC6D54BDB04CC7BE17827325BD6A82"/>
        <w:category>
          <w:name w:val="General"/>
          <w:gallery w:val="placeholder"/>
        </w:category>
        <w:types>
          <w:type w:val="bbPlcHdr"/>
        </w:types>
        <w:behaviors>
          <w:behavior w:val="content"/>
        </w:behaviors>
        <w:guid w:val="{20406484-1F27-4D51-B89E-C09F75D56CA0}"/>
      </w:docPartPr>
      <w:docPartBody>
        <w:p w:rsidR="00000000" w:rsidRDefault="008748A8" w:rsidP="008748A8">
          <w:pPr>
            <w:pStyle w:val="DACC6D54BDB04CC7BE17827325BD6A82"/>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9E"/>
    <w:rsid w:val="00363B35"/>
    <w:rsid w:val="003E5670"/>
    <w:rsid w:val="00446EAF"/>
    <w:rsid w:val="00481215"/>
    <w:rsid w:val="00820C17"/>
    <w:rsid w:val="0086711E"/>
    <w:rsid w:val="008748A8"/>
    <w:rsid w:val="008A1A3F"/>
    <w:rsid w:val="008F7A26"/>
    <w:rsid w:val="0096219C"/>
    <w:rsid w:val="00992D6E"/>
    <w:rsid w:val="00A06EAC"/>
    <w:rsid w:val="00A9701E"/>
    <w:rsid w:val="00AB078E"/>
    <w:rsid w:val="00AE4A98"/>
    <w:rsid w:val="00B13020"/>
    <w:rsid w:val="00B40D9E"/>
    <w:rsid w:val="00BA62CB"/>
    <w:rsid w:val="00C45B13"/>
    <w:rsid w:val="00D20C9B"/>
    <w:rsid w:val="00D41F1F"/>
    <w:rsid w:val="00D90682"/>
    <w:rsid w:val="00DC67EF"/>
    <w:rsid w:val="00E9387F"/>
    <w:rsid w:val="00F279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A8"/>
    <w:rPr>
      <w:color w:val="808080"/>
    </w:rPr>
  </w:style>
  <w:style w:type="paragraph" w:customStyle="1" w:styleId="D0553843E0CC4DE2898431C384DDB405">
    <w:name w:val="D0553843E0CC4DE2898431C384DDB405"/>
  </w:style>
  <w:style w:type="paragraph" w:customStyle="1" w:styleId="44C6BB1A0D2D4C3BA799C9072F0E88A4">
    <w:name w:val="44C6BB1A0D2D4C3BA799C9072F0E88A4"/>
  </w:style>
  <w:style w:type="paragraph" w:customStyle="1" w:styleId="16E99BAD096945B8896972C27703F32B">
    <w:name w:val="16E99BAD096945B8896972C27703F32B"/>
  </w:style>
  <w:style w:type="paragraph" w:customStyle="1" w:styleId="50FB07F7288A49AB8BADBAADB7016D88">
    <w:name w:val="50FB07F7288A49AB8BADBAADB7016D88"/>
  </w:style>
  <w:style w:type="paragraph" w:customStyle="1" w:styleId="0DDFC0693A74440ABA609960FEA42A11">
    <w:name w:val="0DDFC0693A74440ABA609960FEA42A11"/>
  </w:style>
  <w:style w:type="paragraph" w:customStyle="1" w:styleId="6F9EF250ADFA42A7A2D5C424F33394FA">
    <w:name w:val="6F9EF250ADFA42A7A2D5C424F33394FA"/>
    <w:rsid w:val="00B40D9E"/>
  </w:style>
  <w:style w:type="paragraph" w:customStyle="1" w:styleId="69166385AE5B45B8837BBC1206BCD3A1">
    <w:name w:val="69166385AE5B45B8837BBC1206BCD3A1"/>
    <w:rsid w:val="0096219C"/>
  </w:style>
  <w:style w:type="paragraph" w:customStyle="1" w:styleId="AD31DE6DFBC243B683363868203E5759">
    <w:name w:val="AD31DE6DFBC243B683363868203E5759"/>
    <w:rsid w:val="008748A8"/>
  </w:style>
  <w:style w:type="paragraph" w:customStyle="1" w:styleId="DACC6D54BDB04CC7BE17827325BD6A82">
    <w:name w:val="DACC6D54BDB04CC7BE17827325BD6A82"/>
    <w:rsid w:val="00874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D48E-AED3-4CDA-9E8B-20E3ED85F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A187BF6E-F05D-45E1-B728-144B3A57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TotalTime>
  <Pages>7</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Checklist - Earthing/Grounding Layout</vt:lpstr>
    </vt:vector>
  </TitlesOfParts>
  <Company>Bechtel/EDS</Company>
  <LinksUpToDate>false</LinksUpToDate>
  <CharactersWithSpaces>14364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Earthing/Grounding Layout</dc:title>
  <dc:subject>EPM-KEE-TP-000005</dc:subject>
  <dc:creator>Rivamonte, Leonnito (RMP)</dc:creator>
  <cp:keywords>ᅟ</cp:keywords>
  <cp:lastModifiedBy>Alanoud Alheraishy العنود الحريشي</cp:lastModifiedBy>
  <cp:revision>4</cp:revision>
  <cp:lastPrinted>2017-09-27T14:06:00Z</cp:lastPrinted>
  <dcterms:created xsi:type="dcterms:W3CDTF">2021-07-05T05:17:00Z</dcterms:created>
  <dcterms:modified xsi:type="dcterms:W3CDTF">2021-08-02T10:21:00Z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c47dd711-a801-499e-8108-836a7ebb7816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